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spacing w:after="0"/>
        <w:ind/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УТВЕРЖДЕНО:</w:t>
      </w:r>
    </w:p>
    <w:p w14:paraId="02000000">
      <w:pPr>
        <w:spacing w:after="0"/>
        <w:ind/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Наблюдательным советом</w:t>
      </w:r>
    </w:p>
    <w:p w14:paraId="03000000">
      <w:pPr>
        <w:spacing w:after="0"/>
        <w:ind/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ГАПОУ СО «Полевской многопрофильный техникум им. В.И. Назарова»</w:t>
      </w:r>
    </w:p>
    <w:p w14:paraId="04000000">
      <w:pPr>
        <w:spacing w:after="0"/>
        <w:ind/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Протокол № 1</w:t>
      </w:r>
      <w:r>
        <w:rPr>
          <w:rFonts w:ascii="Times New Roman" w:hAnsi="Times New Roman"/>
          <w:sz w:val="22"/>
        </w:rPr>
        <w:t xml:space="preserve"> от «17</w:t>
      </w:r>
      <w:r>
        <w:rPr>
          <w:rFonts w:ascii="Times New Roman" w:hAnsi="Times New Roman"/>
          <w:sz w:val="22"/>
        </w:rPr>
        <w:t xml:space="preserve">» </w:t>
      </w:r>
      <w:r>
        <w:rPr>
          <w:rFonts w:ascii="Times New Roman" w:hAnsi="Times New Roman"/>
          <w:sz w:val="22"/>
        </w:rPr>
        <w:t>марта</w:t>
      </w:r>
      <w:r>
        <w:rPr>
          <w:rFonts w:ascii="Times New Roman" w:hAnsi="Times New Roman"/>
          <w:sz w:val="22"/>
        </w:rPr>
        <w:t xml:space="preserve"> 20</w:t>
      </w:r>
      <w:r>
        <w:rPr>
          <w:rFonts w:ascii="Times New Roman" w:hAnsi="Times New Roman"/>
          <w:sz w:val="22"/>
        </w:rPr>
        <w:t>25</w:t>
      </w:r>
      <w:r>
        <w:rPr>
          <w:rFonts w:ascii="Times New Roman" w:hAnsi="Times New Roman"/>
          <w:sz w:val="22"/>
        </w:rPr>
        <w:t xml:space="preserve"> г.</w:t>
      </w:r>
    </w:p>
    <w:p w14:paraId="05000000">
      <w:pPr>
        <w:spacing w:after="0" w:line="240" w:lineRule="auto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ПОЛОЖЕНИЕ</w:t>
      </w:r>
    </w:p>
    <w:p w14:paraId="06000000">
      <w:pPr>
        <w:spacing w:after="0" w:line="240" w:lineRule="auto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 xml:space="preserve">о Наблюдательном совете </w:t>
      </w:r>
      <w:r>
        <w:rPr>
          <w:rFonts w:ascii="Times New Roman" w:hAnsi="Times New Roman"/>
          <w:b w:val="1"/>
          <w:sz w:val="22"/>
        </w:rPr>
        <w:t>ГАПОУ СО «Полевской многопрофильный</w:t>
      </w:r>
    </w:p>
    <w:p w14:paraId="07000000">
      <w:pPr>
        <w:spacing w:after="0" w:line="240" w:lineRule="auto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техникум им. В.И. Назарова»</w:t>
      </w:r>
    </w:p>
    <w:p w14:paraId="08000000">
      <w:pPr>
        <w:spacing w:after="0" w:line="240" w:lineRule="auto"/>
        <w:ind/>
        <w:jc w:val="center"/>
        <w:rPr>
          <w:rFonts w:ascii="Times New Roman" w:hAnsi="Times New Roman"/>
          <w:b w:val="1"/>
          <w:sz w:val="22"/>
        </w:rPr>
      </w:pPr>
    </w:p>
    <w:p w14:paraId="0900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1. ОБЩИЕ ПОЛОЖЕНИЯ</w:t>
      </w:r>
    </w:p>
    <w:p w14:paraId="0A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1.1. Настоящее Положение устан</w:t>
      </w:r>
      <w:r>
        <w:rPr>
          <w:rFonts w:ascii="Times New Roman" w:hAnsi="Times New Roman"/>
          <w:sz w:val="22"/>
        </w:rPr>
        <w:t>авливает полномочия и порядок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 xml:space="preserve">деятельности Наблюдательного совета </w:t>
      </w:r>
      <w:r>
        <w:rPr>
          <w:rFonts w:ascii="Times New Roman" w:hAnsi="Times New Roman"/>
          <w:sz w:val="22"/>
        </w:rPr>
        <w:t xml:space="preserve">ГАПОУ СО «Полевской многопрофильный техникум им. В.И. Назарова» </w:t>
      </w:r>
      <w:r>
        <w:rPr>
          <w:rFonts w:ascii="Times New Roman" w:hAnsi="Times New Roman"/>
          <w:sz w:val="22"/>
        </w:rPr>
        <w:t>(далее – Наблюдательный совет).</w:t>
      </w:r>
    </w:p>
    <w:p w14:paraId="0B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1.2. Настоящее Положение разработано в соответствии с Фед</w:t>
      </w:r>
      <w:r>
        <w:rPr>
          <w:rFonts w:ascii="Times New Roman" w:hAnsi="Times New Roman"/>
          <w:sz w:val="22"/>
        </w:rPr>
        <w:t xml:space="preserve">еральным </w:t>
      </w:r>
      <w:r>
        <w:rPr>
          <w:rFonts w:ascii="Times New Roman" w:hAnsi="Times New Roman"/>
          <w:sz w:val="22"/>
        </w:rPr>
        <w:t>законом Российской Федерации от 03.</w:t>
      </w:r>
      <w:r>
        <w:rPr>
          <w:rFonts w:ascii="Times New Roman" w:hAnsi="Times New Roman"/>
          <w:sz w:val="22"/>
        </w:rPr>
        <w:t xml:space="preserve">11.2006 № 174-ФЗ «Об автономных </w:t>
      </w:r>
      <w:r>
        <w:rPr>
          <w:rFonts w:ascii="Times New Roman" w:hAnsi="Times New Roman"/>
          <w:sz w:val="22"/>
        </w:rPr>
        <w:t xml:space="preserve">учреждениях», Уставом </w:t>
      </w:r>
      <w:r>
        <w:rPr>
          <w:rFonts w:ascii="Times New Roman" w:hAnsi="Times New Roman"/>
          <w:sz w:val="22"/>
        </w:rPr>
        <w:t xml:space="preserve">ГАПОУ СО «Полевской многопрофильный техникум им. В.И. Назарова» </w:t>
      </w:r>
      <w:r>
        <w:rPr>
          <w:rFonts w:ascii="Times New Roman" w:hAnsi="Times New Roman"/>
          <w:sz w:val="22"/>
        </w:rPr>
        <w:t xml:space="preserve"> (далее – Учреждение).</w:t>
      </w:r>
    </w:p>
    <w:p w14:paraId="0C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1.3. Наблюдательный совет является п</w:t>
      </w:r>
      <w:r>
        <w:rPr>
          <w:rFonts w:ascii="Times New Roman" w:hAnsi="Times New Roman"/>
          <w:sz w:val="22"/>
        </w:rPr>
        <w:t xml:space="preserve">редставительным и коллегиальным </w:t>
      </w:r>
      <w:r>
        <w:rPr>
          <w:rFonts w:ascii="Times New Roman" w:hAnsi="Times New Roman"/>
          <w:sz w:val="22"/>
        </w:rPr>
        <w:t>органом государственно-общест</w:t>
      </w:r>
      <w:r>
        <w:rPr>
          <w:rFonts w:ascii="Times New Roman" w:hAnsi="Times New Roman"/>
          <w:sz w:val="22"/>
        </w:rPr>
        <w:t xml:space="preserve">венного управления Учреждением, </w:t>
      </w:r>
      <w:r>
        <w:rPr>
          <w:rFonts w:ascii="Times New Roman" w:hAnsi="Times New Roman"/>
          <w:sz w:val="22"/>
        </w:rPr>
        <w:t>осуществляющим в соответствии с Уста</w:t>
      </w:r>
      <w:r>
        <w:rPr>
          <w:rFonts w:ascii="Times New Roman" w:hAnsi="Times New Roman"/>
          <w:sz w:val="22"/>
        </w:rPr>
        <w:t xml:space="preserve">вом решение отдельных вопросов, </w:t>
      </w:r>
      <w:r>
        <w:rPr>
          <w:rFonts w:ascii="Times New Roman" w:hAnsi="Times New Roman"/>
          <w:sz w:val="22"/>
        </w:rPr>
        <w:t>относящихся к компетенции Наблюдательного совета.</w:t>
      </w:r>
    </w:p>
    <w:p w14:paraId="0D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1.4. В своей деятельности Наблюдательный совет руководствуется:</w:t>
      </w:r>
    </w:p>
    <w:p w14:paraId="0E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Конституцией РФ, Федеральным законом Рос</w:t>
      </w:r>
      <w:r>
        <w:rPr>
          <w:rFonts w:ascii="Times New Roman" w:hAnsi="Times New Roman"/>
          <w:sz w:val="22"/>
        </w:rPr>
        <w:t xml:space="preserve">сийской Федерации от 03.11.2006 </w:t>
      </w:r>
      <w:r>
        <w:rPr>
          <w:rFonts w:ascii="Times New Roman" w:hAnsi="Times New Roman"/>
          <w:sz w:val="22"/>
        </w:rPr>
        <w:t>№ 174-ФЗ «Об автономных учреждениях»</w:t>
      </w:r>
      <w:r>
        <w:rPr>
          <w:rFonts w:ascii="Times New Roman" w:hAnsi="Times New Roman"/>
          <w:sz w:val="22"/>
        </w:rPr>
        <w:t xml:space="preserve">, Уставом Учреждения, настоящим </w:t>
      </w:r>
      <w:r>
        <w:rPr>
          <w:rFonts w:ascii="Times New Roman" w:hAnsi="Times New Roman"/>
          <w:sz w:val="22"/>
        </w:rPr>
        <w:t>Положением, иными нормативными правовыми актами Российской Фе</w:t>
      </w:r>
      <w:r>
        <w:rPr>
          <w:rFonts w:ascii="Times New Roman" w:hAnsi="Times New Roman"/>
          <w:sz w:val="22"/>
        </w:rPr>
        <w:t>дерации, Свердловской области</w:t>
      </w:r>
      <w:r>
        <w:rPr>
          <w:rFonts w:ascii="Times New Roman" w:hAnsi="Times New Roman"/>
          <w:sz w:val="22"/>
        </w:rPr>
        <w:t>, а также локальными актами Уч</w:t>
      </w:r>
      <w:r>
        <w:rPr>
          <w:rFonts w:ascii="Times New Roman" w:hAnsi="Times New Roman"/>
          <w:sz w:val="22"/>
        </w:rPr>
        <w:t xml:space="preserve">реждения в части, относящейся к </w:t>
      </w:r>
      <w:r>
        <w:rPr>
          <w:rFonts w:ascii="Times New Roman" w:hAnsi="Times New Roman"/>
          <w:sz w:val="22"/>
        </w:rPr>
        <w:t>деятельности Наблюдательного совета.</w:t>
      </w:r>
    </w:p>
    <w:p w14:paraId="0F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1.5. Основные задачи Наблюдательного совета:</w:t>
      </w:r>
    </w:p>
    <w:p w14:paraId="10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1.5.1. Содействует осуществлению</w:t>
      </w:r>
      <w:r>
        <w:rPr>
          <w:rFonts w:ascii="Times New Roman" w:hAnsi="Times New Roman"/>
          <w:sz w:val="22"/>
        </w:rPr>
        <w:t xml:space="preserve"> управленческих начал, развитию </w:t>
      </w:r>
      <w:r>
        <w:rPr>
          <w:rFonts w:ascii="Times New Roman" w:hAnsi="Times New Roman"/>
          <w:sz w:val="22"/>
        </w:rPr>
        <w:t>инициативы трудового коллектива.</w:t>
      </w:r>
    </w:p>
    <w:p w14:paraId="11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1.5.2. Реализует право на самостоятельность Учреждени</w:t>
      </w:r>
      <w:r>
        <w:rPr>
          <w:rFonts w:ascii="Times New Roman" w:hAnsi="Times New Roman"/>
          <w:sz w:val="22"/>
        </w:rPr>
        <w:t>я в решении вопросов, способствующих оптимальной организации управленческого процесса и финансово-хозяйственной деятельности.</w:t>
      </w:r>
    </w:p>
    <w:p w14:paraId="12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1.5.3. Содействует расширению коллегиальных, демократических форм управления и воплощения в жизнь государственно-общественных принципов.</w:t>
      </w:r>
    </w:p>
    <w:p w14:paraId="13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1.6. Деятельность Наблюдательного совета основывается на принципах безвозмездности участия в его работе, коллегиальности принятия решений, гласности</w:t>
      </w:r>
      <w:r>
        <w:rPr>
          <w:rFonts w:ascii="Times New Roman" w:hAnsi="Times New Roman"/>
          <w:sz w:val="22"/>
        </w:rPr>
        <w:t>.</w:t>
      </w:r>
    </w:p>
    <w:p w14:paraId="14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1.7. Учреждение не вправе выплачиват</w:t>
      </w:r>
      <w:r>
        <w:rPr>
          <w:rFonts w:ascii="Times New Roman" w:hAnsi="Times New Roman"/>
          <w:sz w:val="22"/>
        </w:rPr>
        <w:t xml:space="preserve">ь членам Наблюдательного совета </w:t>
      </w:r>
      <w:r>
        <w:rPr>
          <w:rFonts w:ascii="Times New Roman" w:hAnsi="Times New Roman"/>
          <w:sz w:val="22"/>
        </w:rPr>
        <w:t>вознаграждение за выполнение ими сво</w:t>
      </w:r>
      <w:r>
        <w:rPr>
          <w:rFonts w:ascii="Times New Roman" w:hAnsi="Times New Roman"/>
          <w:sz w:val="22"/>
        </w:rPr>
        <w:t xml:space="preserve">их обязанностей, за исключением </w:t>
      </w:r>
      <w:r>
        <w:rPr>
          <w:rFonts w:ascii="Times New Roman" w:hAnsi="Times New Roman"/>
          <w:sz w:val="22"/>
        </w:rPr>
        <w:t>компенсации документально подтвержденных расходов, непосредственно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>связанных с участием в работе Наблюдательного совета.</w:t>
      </w:r>
    </w:p>
    <w:p w14:paraId="15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1.8. Члены Наблюдательного сов</w:t>
      </w:r>
      <w:r>
        <w:rPr>
          <w:rFonts w:ascii="Times New Roman" w:hAnsi="Times New Roman"/>
          <w:sz w:val="22"/>
        </w:rPr>
        <w:t xml:space="preserve">ета могут пользоваться услугами </w:t>
      </w:r>
      <w:r>
        <w:rPr>
          <w:rFonts w:ascii="Times New Roman" w:hAnsi="Times New Roman"/>
          <w:sz w:val="22"/>
        </w:rPr>
        <w:t>Учреждения только на равных условиях с другими гражданами.</w:t>
      </w:r>
    </w:p>
    <w:p w14:paraId="1600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2. СОСТАВ И ПОРЯДОК ФОРМИРОВАНИЯ НАБЛЮДАТЕЛЬНОГО СОВЕТА</w:t>
      </w:r>
    </w:p>
    <w:p w14:paraId="17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2.1. Наблюдательный совет создается в составе 11</w:t>
      </w:r>
      <w:r>
        <w:rPr>
          <w:rFonts w:ascii="Times New Roman" w:hAnsi="Times New Roman"/>
          <w:sz w:val="22"/>
        </w:rPr>
        <w:t xml:space="preserve"> (</w:t>
      </w:r>
      <w:r>
        <w:rPr>
          <w:rFonts w:ascii="Times New Roman" w:hAnsi="Times New Roman"/>
          <w:sz w:val="22"/>
        </w:rPr>
        <w:t>одиннадцати</w:t>
      </w:r>
      <w:r>
        <w:rPr>
          <w:rFonts w:ascii="Times New Roman" w:hAnsi="Times New Roman"/>
          <w:sz w:val="22"/>
        </w:rPr>
        <w:t>) членов.</w:t>
      </w:r>
    </w:p>
    <w:p w14:paraId="18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2.2. В состав Наблюдательного совета в</w:t>
      </w:r>
      <w:r>
        <w:rPr>
          <w:rFonts w:ascii="Times New Roman" w:hAnsi="Times New Roman"/>
          <w:b w:val="0"/>
          <w:color w:val="000000"/>
          <w:sz w:val="22"/>
        </w:rPr>
        <w:t xml:space="preserve">ходят: </w:t>
      </w:r>
      <w:r>
        <w:rPr>
          <w:rFonts w:ascii="Times New Roman" w:hAnsi="Times New Roman"/>
          <w:b w:val="0"/>
          <w:color w:val="000000"/>
          <w:sz w:val="22"/>
        </w:rPr>
        <w:t xml:space="preserve">представители Учредителя, </w:t>
      </w:r>
      <w:r>
        <w:rPr>
          <w:rFonts w:ascii="Times New Roman" w:hAnsi="Times New Roman"/>
          <w:b w:val="0"/>
          <w:color w:val="000000"/>
          <w:sz w:val="22"/>
        </w:rPr>
        <w:t xml:space="preserve">представители ИОГВ, </w:t>
      </w:r>
      <w:r>
        <w:rPr>
          <w:rFonts w:ascii="Times New Roman" w:hAnsi="Times New Roman"/>
          <w:b w:val="0"/>
          <w:color w:val="000000"/>
          <w:sz w:val="22"/>
        </w:rPr>
        <w:t xml:space="preserve">представители социального партнерства, </w:t>
      </w:r>
      <w:r>
        <w:rPr>
          <w:rFonts w:ascii="Times New Roman" w:hAnsi="Times New Roman"/>
          <w:b w:val="0"/>
          <w:color w:val="000000"/>
          <w:sz w:val="22"/>
        </w:rPr>
        <w:t>представители общественности, в то</w:t>
      </w:r>
      <w:r>
        <w:rPr>
          <w:rFonts w:ascii="Times New Roman" w:hAnsi="Times New Roman"/>
          <w:b w:val="0"/>
          <w:color w:val="000000"/>
          <w:sz w:val="22"/>
        </w:rPr>
        <w:t xml:space="preserve">м числе лица, имеющие заслуги и </w:t>
      </w:r>
      <w:r>
        <w:rPr>
          <w:rFonts w:ascii="Times New Roman" w:hAnsi="Times New Roman"/>
          <w:b w:val="0"/>
          <w:color w:val="000000"/>
          <w:sz w:val="22"/>
        </w:rPr>
        <w:t xml:space="preserve">достижения в соответствующей сфере деятельности, </w:t>
      </w:r>
      <w:r>
        <w:rPr>
          <w:rFonts w:ascii="Times New Roman" w:hAnsi="Times New Roman"/>
          <w:b w:val="0"/>
          <w:color w:val="000000"/>
          <w:sz w:val="22"/>
        </w:rPr>
        <w:t>представители работников Учреждения,</w:t>
      </w:r>
      <w:r>
        <w:rPr>
          <w:rFonts w:ascii="Times New Roman" w:hAnsi="Times New Roman"/>
          <w:b w:val="0"/>
          <w:color w:val="000000"/>
          <w:sz w:val="22"/>
        </w:rPr>
        <w:t xml:space="preserve"> 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2"/>
        </w:rPr>
        <w:t>п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2"/>
        </w:rPr>
        <w:t>редседатель первичной профсоюзной организации.</w:t>
      </w:r>
    </w:p>
    <w:p w14:paraId="19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2.3. Срок полномочий Наблюдательного совета составляет 5 (пять) лет.</w:t>
      </w:r>
    </w:p>
    <w:p w14:paraId="1A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2.4. Одно и то же лицо может быт</w:t>
      </w:r>
      <w:r>
        <w:rPr>
          <w:rFonts w:ascii="Times New Roman" w:hAnsi="Times New Roman"/>
          <w:sz w:val="22"/>
        </w:rPr>
        <w:t xml:space="preserve">ь членом Наблюдательного совета </w:t>
      </w:r>
      <w:r>
        <w:rPr>
          <w:rFonts w:ascii="Times New Roman" w:hAnsi="Times New Roman"/>
          <w:sz w:val="22"/>
        </w:rPr>
        <w:t>неограниченное число раз.</w:t>
      </w:r>
    </w:p>
    <w:p w14:paraId="1B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2.5. Директор Учреждения и его за</w:t>
      </w:r>
      <w:r>
        <w:rPr>
          <w:rFonts w:ascii="Times New Roman" w:hAnsi="Times New Roman"/>
          <w:sz w:val="22"/>
        </w:rPr>
        <w:t xml:space="preserve">местители не могут быть членами </w:t>
      </w:r>
      <w:r>
        <w:rPr>
          <w:rFonts w:ascii="Times New Roman" w:hAnsi="Times New Roman"/>
          <w:sz w:val="22"/>
        </w:rPr>
        <w:t>Наблюдательного совета. Директор Уч</w:t>
      </w:r>
      <w:r>
        <w:rPr>
          <w:rFonts w:ascii="Times New Roman" w:hAnsi="Times New Roman"/>
          <w:sz w:val="22"/>
        </w:rPr>
        <w:t xml:space="preserve">реждения участвует в заседаниях </w:t>
      </w:r>
      <w:r>
        <w:rPr>
          <w:rFonts w:ascii="Times New Roman" w:hAnsi="Times New Roman"/>
          <w:sz w:val="22"/>
        </w:rPr>
        <w:t>Наблюдательного совета с правом совещательного голоса.</w:t>
      </w:r>
    </w:p>
    <w:p w14:paraId="1C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2.6. Членами Наблюдательного сов</w:t>
      </w:r>
      <w:r>
        <w:rPr>
          <w:rFonts w:ascii="Times New Roman" w:hAnsi="Times New Roman"/>
          <w:sz w:val="22"/>
        </w:rPr>
        <w:t xml:space="preserve">ета не могут быть лица, имеющие </w:t>
      </w:r>
      <w:r>
        <w:rPr>
          <w:rFonts w:ascii="Times New Roman" w:hAnsi="Times New Roman"/>
          <w:sz w:val="22"/>
        </w:rPr>
        <w:t>неснятую или непогашенную судимость.</w:t>
      </w:r>
    </w:p>
    <w:p w14:paraId="1D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2.7. Решение о назначении членов Наблю</w:t>
      </w:r>
      <w:r>
        <w:rPr>
          <w:rFonts w:ascii="Times New Roman" w:hAnsi="Times New Roman"/>
          <w:sz w:val="22"/>
        </w:rPr>
        <w:t xml:space="preserve">дательного совета или досрочном </w:t>
      </w:r>
      <w:r>
        <w:rPr>
          <w:rFonts w:ascii="Times New Roman" w:hAnsi="Times New Roman"/>
          <w:sz w:val="22"/>
        </w:rPr>
        <w:t xml:space="preserve">прекращении их полномочий принимается </w:t>
      </w:r>
      <w:r>
        <w:rPr>
          <w:rFonts w:ascii="Times New Roman" w:hAnsi="Times New Roman"/>
          <w:sz w:val="22"/>
        </w:rPr>
        <w:t>Министерством образования и молодежной политики</w:t>
      </w:r>
      <w:r>
        <w:rPr>
          <w:rFonts w:ascii="Times New Roman" w:hAnsi="Times New Roman"/>
          <w:sz w:val="22"/>
        </w:rPr>
        <w:t xml:space="preserve"> Свердловской области</w:t>
      </w:r>
      <w:r>
        <w:rPr>
          <w:rFonts w:ascii="Times New Roman" w:hAnsi="Times New Roman"/>
          <w:sz w:val="22"/>
        </w:rPr>
        <w:t>.</w:t>
      </w:r>
    </w:p>
    <w:p w14:paraId="1E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2.8. Решение о назначении представите</w:t>
      </w:r>
      <w:r>
        <w:rPr>
          <w:rFonts w:ascii="Times New Roman" w:hAnsi="Times New Roman"/>
          <w:sz w:val="22"/>
        </w:rPr>
        <w:t xml:space="preserve">ля работников Учреждения членом </w:t>
      </w:r>
      <w:r>
        <w:rPr>
          <w:rFonts w:ascii="Times New Roman" w:hAnsi="Times New Roman"/>
          <w:sz w:val="22"/>
        </w:rPr>
        <w:t>Наблюдательного совета или досро</w:t>
      </w:r>
      <w:r>
        <w:rPr>
          <w:rFonts w:ascii="Times New Roman" w:hAnsi="Times New Roman"/>
          <w:sz w:val="22"/>
        </w:rPr>
        <w:t xml:space="preserve">чном прекращении его полномочий </w:t>
      </w:r>
      <w:r>
        <w:rPr>
          <w:rFonts w:ascii="Times New Roman" w:hAnsi="Times New Roman"/>
          <w:sz w:val="22"/>
        </w:rPr>
        <w:t>принимается Учредителем по предложению директора Учреждения.</w:t>
      </w:r>
    </w:p>
    <w:p w14:paraId="1F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2.9. Полномочия члена Наблюдательно</w:t>
      </w:r>
      <w:r>
        <w:rPr>
          <w:rFonts w:ascii="Times New Roman" w:hAnsi="Times New Roman"/>
          <w:sz w:val="22"/>
        </w:rPr>
        <w:t xml:space="preserve">го совета могут быть прекращены </w:t>
      </w:r>
      <w:r>
        <w:rPr>
          <w:rFonts w:ascii="Times New Roman" w:hAnsi="Times New Roman"/>
          <w:sz w:val="22"/>
        </w:rPr>
        <w:t>досрочно:</w:t>
      </w:r>
    </w:p>
    <w:p w14:paraId="20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а) по просьбе члена Наблюдательного совета;</w:t>
      </w:r>
    </w:p>
    <w:p w14:paraId="21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б) в случае невозможности исполнени</w:t>
      </w:r>
      <w:r>
        <w:rPr>
          <w:rFonts w:ascii="Times New Roman" w:hAnsi="Times New Roman"/>
          <w:sz w:val="22"/>
        </w:rPr>
        <w:t xml:space="preserve">я членом Наблюдательного совета </w:t>
      </w:r>
      <w:r>
        <w:rPr>
          <w:rFonts w:ascii="Times New Roman" w:hAnsi="Times New Roman"/>
          <w:sz w:val="22"/>
        </w:rPr>
        <w:t xml:space="preserve">своих обязанностей по состоянию здоровья </w:t>
      </w:r>
      <w:r>
        <w:rPr>
          <w:rFonts w:ascii="Times New Roman" w:hAnsi="Times New Roman"/>
          <w:sz w:val="22"/>
        </w:rPr>
        <w:t xml:space="preserve">или по причине его отсутствия в </w:t>
      </w:r>
      <w:r>
        <w:rPr>
          <w:rFonts w:ascii="Times New Roman" w:hAnsi="Times New Roman"/>
          <w:sz w:val="22"/>
        </w:rPr>
        <w:t>месте нахождения Учреждения в течение четырех месяцев;</w:t>
      </w:r>
    </w:p>
    <w:p w14:paraId="22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в) в случае привлечения члена Наб</w:t>
      </w:r>
      <w:r>
        <w:rPr>
          <w:rFonts w:ascii="Times New Roman" w:hAnsi="Times New Roman"/>
          <w:sz w:val="22"/>
        </w:rPr>
        <w:t xml:space="preserve">людательного совета к уголовной </w:t>
      </w:r>
      <w:r>
        <w:rPr>
          <w:rFonts w:ascii="Times New Roman" w:hAnsi="Times New Roman"/>
          <w:sz w:val="22"/>
        </w:rPr>
        <w:t>ответственности.</w:t>
      </w:r>
    </w:p>
    <w:p w14:paraId="23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2.10. Полномочия члена Набл</w:t>
      </w:r>
      <w:r>
        <w:rPr>
          <w:rFonts w:ascii="Times New Roman" w:hAnsi="Times New Roman"/>
          <w:sz w:val="22"/>
        </w:rPr>
        <w:t xml:space="preserve">юдательного совета, являющегося </w:t>
      </w:r>
      <w:r>
        <w:rPr>
          <w:rFonts w:ascii="Times New Roman" w:hAnsi="Times New Roman"/>
          <w:sz w:val="22"/>
        </w:rPr>
        <w:t>представителем государственного органа или о</w:t>
      </w:r>
      <w:r>
        <w:rPr>
          <w:rFonts w:ascii="Times New Roman" w:hAnsi="Times New Roman"/>
          <w:sz w:val="22"/>
        </w:rPr>
        <w:t xml:space="preserve">ргана местного самоуправления и </w:t>
      </w:r>
      <w:r>
        <w:rPr>
          <w:rFonts w:ascii="Times New Roman" w:hAnsi="Times New Roman"/>
          <w:sz w:val="22"/>
        </w:rPr>
        <w:t>состоящего с этим органом в трудовых отношениях:</w:t>
      </w:r>
    </w:p>
    <w:p w14:paraId="24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а) прекращаются досрочно в случае прекращения трудовых отношений;</w:t>
      </w:r>
    </w:p>
    <w:p w14:paraId="25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б) могут быть прекращены досрочно по представлению указанного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>государственного органа или органа местного самоуправления.</w:t>
      </w:r>
    </w:p>
    <w:p w14:paraId="26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2.11. Вакантные места, образовавшиеся в Н</w:t>
      </w:r>
      <w:r>
        <w:rPr>
          <w:rFonts w:ascii="Times New Roman" w:hAnsi="Times New Roman"/>
          <w:sz w:val="22"/>
        </w:rPr>
        <w:t xml:space="preserve">аблюдательном совете в связи со </w:t>
      </w:r>
      <w:r>
        <w:rPr>
          <w:rFonts w:ascii="Times New Roman" w:hAnsi="Times New Roman"/>
          <w:sz w:val="22"/>
        </w:rPr>
        <w:t>смертью или с досрочным прекращением полно</w:t>
      </w:r>
      <w:r>
        <w:rPr>
          <w:rFonts w:ascii="Times New Roman" w:hAnsi="Times New Roman"/>
          <w:sz w:val="22"/>
        </w:rPr>
        <w:t xml:space="preserve">мочий его членов, замещаются на </w:t>
      </w:r>
      <w:r>
        <w:rPr>
          <w:rFonts w:ascii="Times New Roman" w:hAnsi="Times New Roman"/>
          <w:sz w:val="22"/>
        </w:rPr>
        <w:t>оставшийся срок полномочий Наблюдательного совета.</w:t>
      </w:r>
    </w:p>
    <w:p w14:paraId="2700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3.ПРЕДСЕДАТЕЛЬ</w:t>
      </w:r>
      <w:r>
        <w:rPr>
          <w:rFonts w:ascii="Times New Roman" w:hAnsi="Times New Roman"/>
          <w:b w:val="1"/>
          <w:color w:val="000000"/>
          <w:sz w:val="22"/>
        </w:rPr>
        <w:t xml:space="preserve"> </w:t>
      </w:r>
      <w:r>
        <w:rPr>
          <w:rFonts w:ascii="Times New Roman" w:hAnsi="Times New Roman"/>
          <w:b w:val="1"/>
          <w:color w:val="000000"/>
          <w:sz w:val="22"/>
        </w:rPr>
        <w:t>И СЕКРЕТАРЬ</w:t>
      </w:r>
      <w:r>
        <w:rPr>
          <w:rFonts w:ascii="Times New Roman" w:hAnsi="Times New Roman"/>
          <w:b w:val="1"/>
          <w:color w:val="000000"/>
          <w:sz w:val="22"/>
        </w:rPr>
        <w:t xml:space="preserve"> </w:t>
      </w:r>
      <w:r>
        <w:rPr>
          <w:rFonts w:ascii="Times New Roman" w:hAnsi="Times New Roman"/>
          <w:b w:val="1"/>
          <w:sz w:val="22"/>
        </w:rPr>
        <w:t>НАБЛЮДАТЕЛЬНОГО СОВЕТА</w:t>
      </w:r>
    </w:p>
    <w:p w14:paraId="28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3.1. Председатель Наблюдательног</w:t>
      </w:r>
      <w:r>
        <w:rPr>
          <w:rFonts w:ascii="Times New Roman" w:hAnsi="Times New Roman"/>
          <w:sz w:val="22"/>
        </w:rPr>
        <w:t xml:space="preserve">о совета (далее – Председатель) </w:t>
      </w:r>
      <w:r>
        <w:rPr>
          <w:rFonts w:ascii="Times New Roman" w:hAnsi="Times New Roman"/>
          <w:sz w:val="22"/>
        </w:rPr>
        <w:t>избирается на срок полномочий</w:t>
      </w:r>
      <w:r>
        <w:rPr>
          <w:rFonts w:ascii="Times New Roman" w:hAnsi="Times New Roman"/>
          <w:sz w:val="22"/>
        </w:rPr>
        <w:t xml:space="preserve"> Наблюдательного совета членами </w:t>
      </w:r>
      <w:r>
        <w:rPr>
          <w:rFonts w:ascii="Times New Roman" w:hAnsi="Times New Roman"/>
          <w:sz w:val="22"/>
        </w:rPr>
        <w:t>Наблюдательного совета из их числа простым</w:t>
      </w:r>
      <w:r>
        <w:rPr>
          <w:rFonts w:ascii="Times New Roman" w:hAnsi="Times New Roman"/>
          <w:sz w:val="22"/>
        </w:rPr>
        <w:t xml:space="preserve"> большинством голосов от общего </w:t>
      </w:r>
      <w:r>
        <w:rPr>
          <w:rFonts w:ascii="Times New Roman" w:hAnsi="Times New Roman"/>
          <w:sz w:val="22"/>
        </w:rPr>
        <w:t>числа голосов членов Наблюдательного совета.</w:t>
      </w:r>
    </w:p>
    <w:p w14:paraId="29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3.2. Представитель работников </w:t>
      </w:r>
      <w:r>
        <w:rPr>
          <w:rFonts w:ascii="Times New Roman" w:hAnsi="Times New Roman"/>
          <w:sz w:val="22"/>
        </w:rPr>
        <w:t xml:space="preserve">Учреждения не может быть избран </w:t>
      </w:r>
      <w:r>
        <w:rPr>
          <w:rFonts w:ascii="Times New Roman" w:hAnsi="Times New Roman"/>
          <w:sz w:val="22"/>
        </w:rPr>
        <w:t>Председателем.</w:t>
      </w:r>
    </w:p>
    <w:p w14:paraId="2A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3.3. Наблюдательный совет в любое вре</w:t>
      </w:r>
      <w:r>
        <w:rPr>
          <w:rFonts w:ascii="Times New Roman" w:hAnsi="Times New Roman"/>
          <w:sz w:val="22"/>
        </w:rPr>
        <w:t xml:space="preserve">мя вправе переизбрать своего </w:t>
      </w:r>
      <w:r>
        <w:rPr>
          <w:rFonts w:ascii="Times New Roman" w:hAnsi="Times New Roman"/>
          <w:sz w:val="22"/>
        </w:rPr>
        <w:t>Председателя.</w:t>
      </w:r>
    </w:p>
    <w:p w14:paraId="2B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3.4. Председатель организует работу Наблю</w:t>
      </w:r>
      <w:r>
        <w:rPr>
          <w:rFonts w:ascii="Times New Roman" w:hAnsi="Times New Roman"/>
          <w:sz w:val="22"/>
        </w:rPr>
        <w:t xml:space="preserve">дательного совета, созывает его </w:t>
      </w:r>
      <w:r>
        <w:rPr>
          <w:rFonts w:ascii="Times New Roman" w:hAnsi="Times New Roman"/>
          <w:sz w:val="22"/>
        </w:rPr>
        <w:t>заседания, председательствует на них и организует ведение протокола.</w:t>
      </w:r>
    </w:p>
    <w:p w14:paraId="2C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3.5. В отсутствие Председателя его </w:t>
      </w:r>
      <w:r>
        <w:rPr>
          <w:rFonts w:ascii="Times New Roman" w:hAnsi="Times New Roman"/>
          <w:sz w:val="22"/>
        </w:rPr>
        <w:t xml:space="preserve">функции осуществляет старший по </w:t>
      </w:r>
      <w:r>
        <w:rPr>
          <w:rFonts w:ascii="Times New Roman" w:hAnsi="Times New Roman"/>
          <w:sz w:val="22"/>
        </w:rPr>
        <w:t>возрасту член Наблюдательного совет</w:t>
      </w:r>
      <w:r>
        <w:rPr>
          <w:rFonts w:ascii="Times New Roman" w:hAnsi="Times New Roman"/>
          <w:sz w:val="22"/>
        </w:rPr>
        <w:t xml:space="preserve">а, за исключением представителя </w:t>
      </w:r>
      <w:r>
        <w:rPr>
          <w:rFonts w:ascii="Times New Roman" w:hAnsi="Times New Roman"/>
          <w:sz w:val="22"/>
        </w:rPr>
        <w:t>работников Учреждения.</w:t>
      </w:r>
    </w:p>
    <w:p w14:paraId="2D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3.6. Учреждение не вправе выплачива</w:t>
      </w:r>
      <w:r>
        <w:rPr>
          <w:rFonts w:ascii="Times New Roman" w:hAnsi="Times New Roman"/>
          <w:sz w:val="22"/>
        </w:rPr>
        <w:t xml:space="preserve">ть Председателю Наблюдательного </w:t>
      </w:r>
      <w:r>
        <w:rPr>
          <w:rFonts w:ascii="Times New Roman" w:hAnsi="Times New Roman"/>
          <w:sz w:val="22"/>
        </w:rPr>
        <w:t>совета вознаграждение за выполнение им своих обязанностей.</w:t>
      </w:r>
    </w:p>
    <w:p w14:paraId="2E000000">
      <w:pPr>
        <w:spacing w:after="0"/>
        <w:ind/>
        <w:jc w:val="both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</w:rPr>
        <w:t>3.7 Для ведения делопроизводства и документооборота наблюдательного совета избирается секретарь.</w:t>
      </w:r>
    </w:p>
    <w:p w14:paraId="2F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3.8 Секретарь Наблюдательного совета</w:t>
      </w:r>
      <w:r>
        <w:rPr>
          <w:rFonts w:ascii="Times New Roman" w:hAnsi="Times New Roman"/>
          <w:sz w:val="22"/>
        </w:rPr>
        <w:t xml:space="preserve"> избирается на </w:t>
      </w:r>
      <w:r>
        <w:rPr>
          <w:rFonts w:ascii="Times New Roman" w:hAnsi="Times New Roman"/>
          <w:sz w:val="22"/>
        </w:rPr>
        <w:t>срок полномочий Наблюдательного совета</w:t>
      </w:r>
      <w:r>
        <w:rPr>
          <w:rFonts w:ascii="Times New Roman" w:hAnsi="Times New Roman"/>
          <w:sz w:val="22"/>
        </w:rPr>
        <w:t xml:space="preserve"> членами Наблюдательного совета </w:t>
      </w:r>
      <w:r>
        <w:rPr>
          <w:rFonts w:ascii="Times New Roman" w:hAnsi="Times New Roman"/>
          <w:sz w:val="22"/>
        </w:rPr>
        <w:t>большинством голосов от общего числа голосов членов Наблюдательного совета.</w:t>
      </w:r>
    </w:p>
    <w:p w14:paraId="30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3.9 Секретарь осуществляе</w:t>
      </w:r>
      <w:r>
        <w:rPr>
          <w:rFonts w:ascii="Times New Roman" w:hAnsi="Times New Roman"/>
          <w:sz w:val="22"/>
        </w:rPr>
        <w:t xml:space="preserve">т функции по организационному и </w:t>
      </w:r>
      <w:r>
        <w:rPr>
          <w:rFonts w:ascii="Times New Roman" w:hAnsi="Times New Roman"/>
          <w:sz w:val="22"/>
        </w:rPr>
        <w:t>информационному обеспечению работ</w:t>
      </w:r>
      <w:r>
        <w:rPr>
          <w:rFonts w:ascii="Times New Roman" w:hAnsi="Times New Roman"/>
          <w:sz w:val="22"/>
        </w:rPr>
        <w:t xml:space="preserve">ы Наблюдательного совета, ведет </w:t>
      </w:r>
      <w:r>
        <w:rPr>
          <w:rFonts w:ascii="Times New Roman" w:hAnsi="Times New Roman"/>
          <w:sz w:val="22"/>
        </w:rPr>
        <w:t>делопроизводство Наблюдательного совета.</w:t>
      </w:r>
    </w:p>
    <w:p w14:paraId="31000000">
      <w:pPr>
        <w:spacing w:after="0"/>
        <w:ind/>
        <w:jc w:val="both"/>
        <w:rPr>
          <w:rFonts w:ascii="Times New Roman" w:hAnsi="Times New Roman"/>
          <w:strike w:val="1"/>
          <w:color w:val="E46C0A"/>
          <w:sz w:val="22"/>
        </w:rPr>
      </w:pPr>
      <w:r>
        <w:rPr>
          <w:rFonts w:ascii="Times New Roman" w:hAnsi="Times New Roman"/>
          <w:sz w:val="22"/>
        </w:rPr>
        <w:t>3.10 Секретарь Наблюдательного совета о</w:t>
      </w:r>
      <w:r>
        <w:rPr>
          <w:rFonts w:ascii="Times New Roman" w:hAnsi="Times New Roman"/>
          <w:sz w:val="22"/>
        </w:rPr>
        <w:t xml:space="preserve">твечает за подготовку заседаний </w:t>
      </w:r>
      <w:r>
        <w:rPr>
          <w:rFonts w:ascii="Times New Roman" w:hAnsi="Times New Roman"/>
          <w:sz w:val="22"/>
        </w:rPr>
        <w:t>Наблюдательного совета, ведение прот</w:t>
      </w:r>
      <w:r>
        <w:rPr>
          <w:rFonts w:ascii="Times New Roman" w:hAnsi="Times New Roman"/>
          <w:sz w:val="22"/>
        </w:rPr>
        <w:t xml:space="preserve">окола заседания и достоверность </w:t>
      </w:r>
      <w:r>
        <w:rPr>
          <w:rFonts w:ascii="Times New Roman" w:hAnsi="Times New Roman"/>
          <w:sz w:val="22"/>
        </w:rPr>
        <w:t>отраженных в нем сведений, а также осуществля</w:t>
      </w:r>
      <w:r>
        <w:rPr>
          <w:rFonts w:ascii="Times New Roman" w:hAnsi="Times New Roman"/>
          <w:sz w:val="22"/>
        </w:rPr>
        <w:t xml:space="preserve">ет рассылку извещений о месте и </w:t>
      </w:r>
      <w:r>
        <w:rPr>
          <w:rFonts w:ascii="Times New Roman" w:hAnsi="Times New Roman"/>
          <w:sz w:val="22"/>
        </w:rPr>
        <w:t xml:space="preserve">сроках проведения заседания. </w:t>
      </w:r>
    </w:p>
    <w:p w14:paraId="32000000">
      <w:pPr>
        <w:spacing w:after="0"/>
        <w:ind/>
        <w:jc w:val="both"/>
        <w:rPr>
          <w:rFonts w:ascii="Times New Roman" w:hAnsi="Times New Roman"/>
          <w:strike w:val="1"/>
          <w:color w:val="E46C0A"/>
          <w:sz w:val="22"/>
        </w:rPr>
      </w:pPr>
      <w:r>
        <w:rPr>
          <w:rFonts w:ascii="Times New Roman" w:hAnsi="Times New Roman"/>
          <w:sz w:val="22"/>
        </w:rPr>
        <w:t>3.11 Секретарь обеспечивает скоорди</w:t>
      </w:r>
      <w:r>
        <w:rPr>
          <w:rFonts w:ascii="Times New Roman" w:hAnsi="Times New Roman"/>
          <w:sz w:val="22"/>
        </w:rPr>
        <w:t xml:space="preserve">нированную и оперативную работу </w:t>
      </w:r>
      <w:r>
        <w:rPr>
          <w:rFonts w:ascii="Times New Roman" w:hAnsi="Times New Roman"/>
          <w:sz w:val="22"/>
        </w:rPr>
        <w:t>членов Наблюдательного совета.</w:t>
      </w:r>
    </w:p>
    <w:p w14:paraId="33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3.12 В случае временного отсутствия Сек</w:t>
      </w:r>
      <w:r>
        <w:rPr>
          <w:rFonts w:ascii="Times New Roman" w:hAnsi="Times New Roman"/>
          <w:sz w:val="22"/>
        </w:rPr>
        <w:t xml:space="preserve">ретаря (по причине нахождения в </w:t>
      </w:r>
      <w:r>
        <w:rPr>
          <w:rFonts w:ascii="Times New Roman" w:hAnsi="Times New Roman"/>
          <w:sz w:val="22"/>
        </w:rPr>
        <w:t>отпуске, командировке, в случае болезни и т.п.)</w:t>
      </w:r>
      <w:r>
        <w:rPr>
          <w:rFonts w:ascii="Times New Roman" w:hAnsi="Times New Roman"/>
          <w:sz w:val="22"/>
        </w:rPr>
        <w:t xml:space="preserve"> Наблюдательный совет назначает </w:t>
      </w:r>
      <w:r>
        <w:rPr>
          <w:rFonts w:ascii="Times New Roman" w:hAnsi="Times New Roman"/>
          <w:sz w:val="22"/>
        </w:rPr>
        <w:t>по представлению Председателя иного рабо</w:t>
      </w:r>
      <w:r>
        <w:rPr>
          <w:rFonts w:ascii="Times New Roman" w:hAnsi="Times New Roman"/>
          <w:sz w:val="22"/>
        </w:rPr>
        <w:t xml:space="preserve">тника Учреждения для временного </w:t>
      </w:r>
      <w:r>
        <w:rPr>
          <w:rFonts w:ascii="Times New Roman" w:hAnsi="Times New Roman"/>
          <w:sz w:val="22"/>
        </w:rPr>
        <w:t xml:space="preserve">исполнения функций Секретаря Наблюдательного совета. </w:t>
      </w:r>
      <w:r>
        <w:rPr>
          <w:rFonts w:ascii="Times New Roman" w:hAnsi="Times New Roman"/>
          <w:sz w:val="22"/>
        </w:rPr>
        <w:t>В случае несвоевременного представле</w:t>
      </w:r>
      <w:r>
        <w:rPr>
          <w:rFonts w:ascii="Times New Roman" w:hAnsi="Times New Roman"/>
          <w:sz w:val="22"/>
        </w:rPr>
        <w:t xml:space="preserve">ния Председателем кандидата для </w:t>
      </w:r>
      <w:r>
        <w:rPr>
          <w:rFonts w:ascii="Times New Roman" w:hAnsi="Times New Roman"/>
          <w:sz w:val="22"/>
        </w:rPr>
        <w:t>назначения на должность Секретаря Наб</w:t>
      </w:r>
      <w:r>
        <w:rPr>
          <w:rFonts w:ascii="Times New Roman" w:hAnsi="Times New Roman"/>
          <w:sz w:val="22"/>
        </w:rPr>
        <w:t xml:space="preserve">людательного совета (в т.ч. для </w:t>
      </w:r>
      <w:r>
        <w:rPr>
          <w:rFonts w:ascii="Times New Roman" w:hAnsi="Times New Roman"/>
          <w:sz w:val="22"/>
        </w:rPr>
        <w:t>временного исполнения функций Се</w:t>
      </w:r>
      <w:r>
        <w:rPr>
          <w:rFonts w:ascii="Times New Roman" w:hAnsi="Times New Roman"/>
          <w:sz w:val="22"/>
        </w:rPr>
        <w:t xml:space="preserve">кретаря Наблюдательного совета) </w:t>
      </w:r>
      <w:r>
        <w:rPr>
          <w:rFonts w:ascii="Times New Roman" w:hAnsi="Times New Roman"/>
          <w:sz w:val="22"/>
        </w:rPr>
        <w:t>Наблюдательный совет назначает Секретаря Н</w:t>
      </w:r>
      <w:r>
        <w:rPr>
          <w:rFonts w:ascii="Times New Roman" w:hAnsi="Times New Roman"/>
          <w:sz w:val="22"/>
        </w:rPr>
        <w:t xml:space="preserve">аблюдательного совета по своему </w:t>
      </w:r>
      <w:r>
        <w:rPr>
          <w:rFonts w:ascii="Times New Roman" w:hAnsi="Times New Roman"/>
          <w:sz w:val="22"/>
        </w:rPr>
        <w:t>усмотрению.</w:t>
      </w:r>
    </w:p>
    <w:p w14:paraId="3400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4 КОМПЕТЕНЦИЯ НАБЛЮДАТЕЛЬНОГО СОВЕТА</w:t>
      </w:r>
    </w:p>
    <w:p w14:paraId="35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4.1. К компетенции Наблюдательного совета относится рассмотрение:</w:t>
      </w:r>
    </w:p>
    <w:p w14:paraId="36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а) предложений Учредителя или </w:t>
      </w:r>
      <w:r>
        <w:rPr>
          <w:rFonts w:ascii="Times New Roman" w:hAnsi="Times New Roman"/>
          <w:sz w:val="22"/>
        </w:rPr>
        <w:t xml:space="preserve">директора Учреждения о внесении </w:t>
      </w:r>
      <w:r>
        <w:rPr>
          <w:rFonts w:ascii="Times New Roman" w:hAnsi="Times New Roman"/>
          <w:sz w:val="22"/>
        </w:rPr>
        <w:t>изменений в Устав Учреждения;</w:t>
      </w:r>
    </w:p>
    <w:p w14:paraId="37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б) предложений Учредителя или ди</w:t>
      </w:r>
      <w:r>
        <w:rPr>
          <w:rFonts w:ascii="Times New Roman" w:hAnsi="Times New Roman"/>
          <w:sz w:val="22"/>
        </w:rPr>
        <w:t xml:space="preserve">ректора Учреждения о создании и </w:t>
      </w:r>
      <w:r>
        <w:rPr>
          <w:rFonts w:ascii="Times New Roman" w:hAnsi="Times New Roman"/>
          <w:sz w:val="22"/>
        </w:rPr>
        <w:t>ликвидации филиалов Учреждени</w:t>
      </w:r>
      <w:r>
        <w:rPr>
          <w:rFonts w:ascii="Times New Roman" w:hAnsi="Times New Roman"/>
          <w:sz w:val="22"/>
        </w:rPr>
        <w:t xml:space="preserve">я, об открытии и о закрытии его </w:t>
      </w:r>
      <w:r>
        <w:rPr>
          <w:rFonts w:ascii="Times New Roman" w:hAnsi="Times New Roman"/>
          <w:sz w:val="22"/>
        </w:rPr>
        <w:t>представительств;</w:t>
      </w:r>
    </w:p>
    <w:p w14:paraId="38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в) предложений Учредителя или директ</w:t>
      </w:r>
      <w:r>
        <w:rPr>
          <w:rFonts w:ascii="Times New Roman" w:hAnsi="Times New Roman"/>
          <w:sz w:val="22"/>
        </w:rPr>
        <w:t xml:space="preserve">ора Учреждения о реорганизации, </w:t>
      </w:r>
      <w:r>
        <w:rPr>
          <w:rFonts w:ascii="Times New Roman" w:hAnsi="Times New Roman"/>
          <w:sz w:val="22"/>
        </w:rPr>
        <w:t>изменении типа Учреждения или о его ликвидации;</w:t>
      </w:r>
    </w:p>
    <w:p w14:paraId="39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г) предложений Учредителя или директора Учреждения об изъятии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>имущества, закрепленного за Учреждением на праве оперативного управления;</w:t>
      </w:r>
    </w:p>
    <w:p w14:paraId="3A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д) предложений Учредителя или </w:t>
      </w:r>
      <w:r>
        <w:rPr>
          <w:rFonts w:ascii="Times New Roman" w:hAnsi="Times New Roman"/>
          <w:sz w:val="22"/>
        </w:rPr>
        <w:t xml:space="preserve">директора Учреждения об участии </w:t>
      </w:r>
      <w:r>
        <w:rPr>
          <w:rFonts w:ascii="Times New Roman" w:hAnsi="Times New Roman"/>
          <w:sz w:val="22"/>
        </w:rPr>
        <w:t xml:space="preserve">Учреждения в других юридических лицах, </w:t>
      </w:r>
      <w:r>
        <w:rPr>
          <w:rFonts w:ascii="Times New Roman" w:hAnsi="Times New Roman"/>
          <w:sz w:val="22"/>
        </w:rPr>
        <w:t xml:space="preserve">в том числе о внесении денежных </w:t>
      </w:r>
      <w:r>
        <w:rPr>
          <w:rFonts w:ascii="Times New Roman" w:hAnsi="Times New Roman"/>
          <w:sz w:val="22"/>
        </w:rPr>
        <w:t>средств и иного имущества в устав</w:t>
      </w:r>
      <w:r>
        <w:rPr>
          <w:rFonts w:ascii="Times New Roman" w:hAnsi="Times New Roman"/>
          <w:sz w:val="22"/>
        </w:rPr>
        <w:t xml:space="preserve">ный (складочный) капитал других </w:t>
      </w:r>
      <w:r>
        <w:rPr>
          <w:rFonts w:ascii="Times New Roman" w:hAnsi="Times New Roman"/>
          <w:sz w:val="22"/>
        </w:rPr>
        <w:t>юридических лиц или передаче таког</w:t>
      </w:r>
      <w:r>
        <w:rPr>
          <w:rFonts w:ascii="Times New Roman" w:hAnsi="Times New Roman"/>
          <w:sz w:val="22"/>
        </w:rPr>
        <w:t xml:space="preserve">о имущества иным образом другим </w:t>
      </w:r>
      <w:r>
        <w:rPr>
          <w:rFonts w:ascii="Times New Roman" w:hAnsi="Times New Roman"/>
          <w:sz w:val="22"/>
        </w:rPr>
        <w:t>юридическим лицам, в качестве учредителя или участника;</w:t>
      </w:r>
    </w:p>
    <w:p w14:paraId="3B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е) проекта плана финансово-хозяйственной деятельности Учреждения;</w:t>
      </w:r>
    </w:p>
    <w:p w14:paraId="3C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ж) по представлению директор</w:t>
      </w:r>
      <w:r>
        <w:rPr>
          <w:rFonts w:ascii="Times New Roman" w:hAnsi="Times New Roman"/>
          <w:sz w:val="22"/>
        </w:rPr>
        <w:t xml:space="preserve">а Учреждения проектов отчетов о </w:t>
      </w:r>
      <w:r>
        <w:rPr>
          <w:rFonts w:ascii="Times New Roman" w:hAnsi="Times New Roman"/>
          <w:sz w:val="22"/>
        </w:rPr>
        <w:t>деятельности Учреждения и об использован</w:t>
      </w:r>
      <w:r>
        <w:rPr>
          <w:rFonts w:ascii="Times New Roman" w:hAnsi="Times New Roman"/>
          <w:sz w:val="22"/>
        </w:rPr>
        <w:t xml:space="preserve">ии его имущества, об исполнении </w:t>
      </w:r>
      <w:r>
        <w:rPr>
          <w:rFonts w:ascii="Times New Roman" w:hAnsi="Times New Roman"/>
          <w:sz w:val="22"/>
        </w:rPr>
        <w:t>плана его финансово-хозяйственной деят</w:t>
      </w:r>
      <w:r>
        <w:rPr>
          <w:rFonts w:ascii="Times New Roman" w:hAnsi="Times New Roman"/>
          <w:sz w:val="22"/>
        </w:rPr>
        <w:t xml:space="preserve">ельности, годовой бухгалтерской </w:t>
      </w:r>
      <w:r>
        <w:rPr>
          <w:rFonts w:ascii="Times New Roman" w:hAnsi="Times New Roman"/>
          <w:sz w:val="22"/>
        </w:rPr>
        <w:t>отчетности Учреждения.</w:t>
      </w:r>
    </w:p>
    <w:p w14:paraId="3D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з) предложений директора Уч</w:t>
      </w:r>
      <w:r>
        <w:rPr>
          <w:rFonts w:ascii="Times New Roman" w:hAnsi="Times New Roman"/>
          <w:sz w:val="22"/>
        </w:rPr>
        <w:t xml:space="preserve">реждения о совершении сделок по </w:t>
      </w:r>
      <w:r>
        <w:rPr>
          <w:rFonts w:ascii="Times New Roman" w:hAnsi="Times New Roman"/>
          <w:sz w:val="22"/>
        </w:rPr>
        <w:t>распоряжению недвижимым иму</w:t>
      </w:r>
      <w:r>
        <w:rPr>
          <w:rFonts w:ascii="Times New Roman" w:hAnsi="Times New Roman"/>
          <w:sz w:val="22"/>
        </w:rPr>
        <w:t xml:space="preserve">ществом и особо ценным движимым </w:t>
      </w:r>
      <w:r>
        <w:rPr>
          <w:rFonts w:ascii="Times New Roman" w:hAnsi="Times New Roman"/>
          <w:sz w:val="22"/>
        </w:rPr>
        <w:t>имуществом, закрепленными за ним</w:t>
      </w:r>
      <w:r>
        <w:rPr>
          <w:rFonts w:ascii="Times New Roman" w:hAnsi="Times New Roman"/>
          <w:sz w:val="22"/>
        </w:rPr>
        <w:t xml:space="preserve"> Учредителем или приобретенными </w:t>
      </w:r>
      <w:r>
        <w:rPr>
          <w:rFonts w:ascii="Times New Roman" w:hAnsi="Times New Roman"/>
          <w:sz w:val="22"/>
        </w:rPr>
        <w:t>Учреждением за счет средств, выделенных ему Учредит</w:t>
      </w:r>
      <w:r>
        <w:rPr>
          <w:rFonts w:ascii="Times New Roman" w:hAnsi="Times New Roman"/>
          <w:sz w:val="22"/>
        </w:rPr>
        <w:t xml:space="preserve">елем на приобретение </w:t>
      </w:r>
      <w:r>
        <w:rPr>
          <w:rFonts w:ascii="Times New Roman" w:hAnsi="Times New Roman"/>
          <w:sz w:val="22"/>
        </w:rPr>
        <w:t>этого имущества, в том числе путем его в</w:t>
      </w:r>
      <w:r>
        <w:rPr>
          <w:rFonts w:ascii="Times New Roman" w:hAnsi="Times New Roman"/>
          <w:sz w:val="22"/>
        </w:rPr>
        <w:t xml:space="preserve">несения в уставный (складочный) </w:t>
      </w:r>
      <w:r>
        <w:rPr>
          <w:rFonts w:ascii="Times New Roman" w:hAnsi="Times New Roman"/>
          <w:sz w:val="22"/>
        </w:rPr>
        <w:t xml:space="preserve">капитал других юридических лиц или </w:t>
      </w:r>
      <w:r>
        <w:rPr>
          <w:rFonts w:ascii="Times New Roman" w:hAnsi="Times New Roman"/>
          <w:sz w:val="22"/>
        </w:rPr>
        <w:t xml:space="preserve">передаче этого имущества другим </w:t>
      </w:r>
      <w:r>
        <w:rPr>
          <w:rFonts w:ascii="Times New Roman" w:hAnsi="Times New Roman"/>
          <w:sz w:val="22"/>
        </w:rPr>
        <w:t>юридическим лицам в качестве их учредителя или участника;</w:t>
      </w:r>
    </w:p>
    <w:p w14:paraId="3E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и) предложений директора Учреждения о </w:t>
      </w:r>
      <w:r>
        <w:rPr>
          <w:rFonts w:ascii="Times New Roman" w:hAnsi="Times New Roman"/>
          <w:sz w:val="22"/>
        </w:rPr>
        <w:t xml:space="preserve">совершении крупных сделок, </w:t>
      </w:r>
      <w:r>
        <w:rPr>
          <w:rFonts w:ascii="Times New Roman" w:hAnsi="Times New Roman"/>
          <w:sz w:val="22"/>
        </w:rPr>
        <w:t>размер которых устанавливается в соответс</w:t>
      </w:r>
      <w:r>
        <w:rPr>
          <w:rFonts w:ascii="Times New Roman" w:hAnsi="Times New Roman"/>
          <w:sz w:val="22"/>
        </w:rPr>
        <w:t xml:space="preserve">твии со статьей 14 Федерального </w:t>
      </w:r>
      <w:r>
        <w:rPr>
          <w:rFonts w:ascii="Times New Roman" w:hAnsi="Times New Roman"/>
          <w:sz w:val="22"/>
        </w:rPr>
        <w:t>закона Российской Федерации от 03.</w:t>
      </w:r>
      <w:r>
        <w:rPr>
          <w:rFonts w:ascii="Times New Roman" w:hAnsi="Times New Roman"/>
          <w:sz w:val="22"/>
        </w:rPr>
        <w:t xml:space="preserve">11.2006 № 174-ФЗ «Об автономных </w:t>
      </w:r>
      <w:r>
        <w:rPr>
          <w:rFonts w:ascii="Times New Roman" w:hAnsi="Times New Roman"/>
          <w:sz w:val="22"/>
        </w:rPr>
        <w:t>учреждениях»;</w:t>
      </w:r>
    </w:p>
    <w:p w14:paraId="3F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к) предложений директора Учреждения о </w:t>
      </w:r>
      <w:r>
        <w:rPr>
          <w:rFonts w:ascii="Times New Roman" w:hAnsi="Times New Roman"/>
          <w:sz w:val="22"/>
        </w:rPr>
        <w:t xml:space="preserve">совершении сделок, в совершении </w:t>
      </w:r>
      <w:r>
        <w:rPr>
          <w:rFonts w:ascii="Times New Roman" w:hAnsi="Times New Roman"/>
          <w:sz w:val="22"/>
        </w:rPr>
        <w:t>которых имеется заинтересованность;</w:t>
      </w:r>
    </w:p>
    <w:p w14:paraId="40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л) предложений директора Учреждения о </w:t>
      </w:r>
      <w:r>
        <w:rPr>
          <w:rFonts w:ascii="Times New Roman" w:hAnsi="Times New Roman"/>
          <w:sz w:val="22"/>
        </w:rPr>
        <w:t xml:space="preserve">выборе кредитных организаций, в </w:t>
      </w:r>
      <w:r>
        <w:rPr>
          <w:rFonts w:ascii="Times New Roman" w:hAnsi="Times New Roman"/>
          <w:sz w:val="22"/>
        </w:rPr>
        <w:t>которых Учреждение может открыть банковские счета;</w:t>
      </w:r>
    </w:p>
    <w:p w14:paraId="41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м) вопросов проведения аудита г</w:t>
      </w:r>
      <w:r>
        <w:rPr>
          <w:rFonts w:ascii="Times New Roman" w:hAnsi="Times New Roman"/>
          <w:sz w:val="22"/>
        </w:rPr>
        <w:t xml:space="preserve">одовой бухгалтерской отчетности </w:t>
      </w:r>
      <w:r>
        <w:rPr>
          <w:rFonts w:ascii="Times New Roman" w:hAnsi="Times New Roman"/>
          <w:sz w:val="22"/>
        </w:rPr>
        <w:t>Учреждения и утверждения аудиторской организации.</w:t>
      </w:r>
    </w:p>
    <w:p w14:paraId="42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4.2. По вопросам, указанным в подп</w:t>
      </w:r>
      <w:r>
        <w:rPr>
          <w:rFonts w:ascii="Times New Roman" w:hAnsi="Times New Roman"/>
          <w:sz w:val="22"/>
        </w:rPr>
        <w:t>унктах «а»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>-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 xml:space="preserve">«г», «з» пункта 4.1. </w:t>
      </w:r>
      <w:r>
        <w:rPr>
          <w:rFonts w:ascii="Times New Roman" w:hAnsi="Times New Roman"/>
          <w:sz w:val="22"/>
        </w:rPr>
        <w:t>настоящего Положения, Наблюдательный сове</w:t>
      </w:r>
      <w:r>
        <w:rPr>
          <w:rFonts w:ascii="Times New Roman" w:hAnsi="Times New Roman"/>
          <w:sz w:val="22"/>
        </w:rPr>
        <w:t xml:space="preserve">т дает рекомендации. Учредитель </w:t>
      </w:r>
      <w:r>
        <w:rPr>
          <w:rFonts w:ascii="Times New Roman" w:hAnsi="Times New Roman"/>
          <w:sz w:val="22"/>
        </w:rPr>
        <w:t>Учреждения принимает по этим вопр</w:t>
      </w:r>
      <w:r>
        <w:rPr>
          <w:rFonts w:ascii="Times New Roman" w:hAnsi="Times New Roman"/>
          <w:sz w:val="22"/>
        </w:rPr>
        <w:t xml:space="preserve">осам решения после рассмотрения </w:t>
      </w:r>
      <w:r>
        <w:rPr>
          <w:rFonts w:ascii="Times New Roman" w:hAnsi="Times New Roman"/>
          <w:sz w:val="22"/>
        </w:rPr>
        <w:t>рекомендаций Наблюдательного совета.</w:t>
      </w:r>
    </w:p>
    <w:p w14:paraId="43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4.3. По вопросу, указанному в подпу</w:t>
      </w:r>
      <w:r>
        <w:rPr>
          <w:rFonts w:ascii="Times New Roman" w:hAnsi="Times New Roman"/>
          <w:sz w:val="22"/>
        </w:rPr>
        <w:t xml:space="preserve">нкте «е» пункта 4.1. настоящего </w:t>
      </w:r>
      <w:r>
        <w:rPr>
          <w:rFonts w:ascii="Times New Roman" w:hAnsi="Times New Roman"/>
          <w:sz w:val="22"/>
        </w:rPr>
        <w:t xml:space="preserve">Положения, Наблюдательный совет </w:t>
      </w:r>
      <w:r>
        <w:rPr>
          <w:rFonts w:ascii="Times New Roman" w:hAnsi="Times New Roman"/>
          <w:sz w:val="22"/>
        </w:rPr>
        <w:t xml:space="preserve">дает заключение, копия которого </w:t>
      </w:r>
      <w:r>
        <w:rPr>
          <w:rFonts w:ascii="Times New Roman" w:hAnsi="Times New Roman"/>
          <w:sz w:val="22"/>
        </w:rPr>
        <w:t>направляется Учредителю.</w:t>
      </w:r>
    </w:p>
    <w:p w14:paraId="44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4.4. По вопросам, указанным в подпунктах </w:t>
      </w:r>
      <w:r>
        <w:rPr>
          <w:rFonts w:ascii="Times New Roman" w:hAnsi="Times New Roman"/>
          <w:sz w:val="22"/>
        </w:rPr>
        <w:t xml:space="preserve">«д», «л» пункта 4.1. настоящего </w:t>
      </w:r>
      <w:r>
        <w:rPr>
          <w:rFonts w:ascii="Times New Roman" w:hAnsi="Times New Roman"/>
          <w:sz w:val="22"/>
        </w:rPr>
        <w:t xml:space="preserve">Положения, Наблюдательный совет дает </w:t>
      </w:r>
      <w:r>
        <w:rPr>
          <w:rFonts w:ascii="Times New Roman" w:hAnsi="Times New Roman"/>
          <w:sz w:val="22"/>
        </w:rPr>
        <w:t xml:space="preserve">заключение. Директор Учреждения </w:t>
      </w:r>
      <w:r>
        <w:rPr>
          <w:rFonts w:ascii="Times New Roman" w:hAnsi="Times New Roman"/>
          <w:sz w:val="22"/>
        </w:rPr>
        <w:t>принимает по этим вопросам решени</w:t>
      </w:r>
      <w:r>
        <w:rPr>
          <w:rFonts w:ascii="Times New Roman" w:hAnsi="Times New Roman"/>
          <w:sz w:val="22"/>
        </w:rPr>
        <w:t xml:space="preserve">я после рассмотрения заключений </w:t>
      </w:r>
      <w:r>
        <w:rPr>
          <w:rFonts w:ascii="Times New Roman" w:hAnsi="Times New Roman"/>
          <w:sz w:val="22"/>
        </w:rPr>
        <w:t>Наблюдательного совета.</w:t>
      </w:r>
    </w:p>
    <w:p w14:paraId="45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4.5. Документы, представляемые в соотв</w:t>
      </w:r>
      <w:r>
        <w:rPr>
          <w:rFonts w:ascii="Times New Roman" w:hAnsi="Times New Roman"/>
          <w:sz w:val="22"/>
        </w:rPr>
        <w:t>етствии с подпунктом «ж» пункта 4</w:t>
      </w:r>
      <w:r>
        <w:rPr>
          <w:rFonts w:ascii="Times New Roman" w:hAnsi="Times New Roman"/>
          <w:sz w:val="22"/>
        </w:rPr>
        <w:t>.1. настоящего Положения, утверждаютс</w:t>
      </w:r>
      <w:r>
        <w:rPr>
          <w:rFonts w:ascii="Times New Roman" w:hAnsi="Times New Roman"/>
          <w:sz w:val="22"/>
        </w:rPr>
        <w:t xml:space="preserve">я Наблюдательным советом. Копии </w:t>
      </w:r>
      <w:r>
        <w:rPr>
          <w:rFonts w:ascii="Times New Roman" w:hAnsi="Times New Roman"/>
          <w:sz w:val="22"/>
        </w:rPr>
        <w:t>указанных документов направляются Учредителю.</w:t>
      </w:r>
    </w:p>
    <w:p w14:paraId="46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4.6. По вопросам, указанным в подпу</w:t>
      </w:r>
      <w:r>
        <w:rPr>
          <w:rFonts w:ascii="Times New Roman" w:hAnsi="Times New Roman"/>
          <w:sz w:val="22"/>
        </w:rPr>
        <w:t xml:space="preserve">нктах «и», «к», «м» пункта 4.1. </w:t>
      </w:r>
      <w:r>
        <w:rPr>
          <w:rFonts w:ascii="Times New Roman" w:hAnsi="Times New Roman"/>
          <w:sz w:val="22"/>
        </w:rPr>
        <w:t>настоящего Положения, Наблюдат</w:t>
      </w:r>
      <w:r>
        <w:rPr>
          <w:rFonts w:ascii="Times New Roman" w:hAnsi="Times New Roman"/>
          <w:sz w:val="22"/>
        </w:rPr>
        <w:t xml:space="preserve">ельный совет принимает решения, </w:t>
      </w:r>
      <w:r>
        <w:rPr>
          <w:rFonts w:ascii="Times New Roman" w:hAnsi="Times New Roman"/>
          <w:sz w:val="22"/>
        </w:rPr>
        <w:t>обязательные для директора Учреждения.</w:t>
      </w:r>
    </w:p>
    <w:p w14:paraId="47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4.7. Рекомендации и заключения по вопросам, указанным в подпунктах «а»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>-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>«з», «л» пункта 4.1 настоящего Положения,</w:t>
      </w:r>
      <w:r>
        <w:rPr>
          <w:rFonts w:ascii="Times New Roman" w:hAnsi="Times New Roman"/>
          <w:sz w:val="22"/>
        </w:rPr>
        <w:t xml:space="preserve"> даются большинством голосов от </w:t>
      </w:r>
      <w:r>
        <w:rPr>
          <w:rFonts w:ascii="Times New Roman" w:hAnsi="Times New Roman"/>
          <w:sz w:val="22"/>
        </w:rPr>
        <w:t>общего числа голосов членов Наблюдательного совета.</w:t>
      </w:r>
    </w:p>
    <w:p w14:paraId="48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4.8. Решения по вопросам, указанным в п</w:t>
      </w:r>
      <w:r>
        <w:rPr>
          <w:rFonts w:ascii="Times New Roman" w:hAnsi="Times New Roman"/>
          <w:sz w:val="22"/>
        </w:rPr>
        <w:t xml:space="preserve">одпунктах «и» и «м» пункта 4.1. </w:t>
      </w:r>
      <w:r>
        <w:rPr>
          <w:rFonts w:ascii="Times New Roman" w:hAnsi="Times New Roman"/>
          <w:sz w:val="22"/>
        </w:rPr>
        <w:t>настоящего Положения, принимаются Наблюд</w:t>
      </w:r>
      <w:r>
        <w:rPr>
          <w:rFonts w:ascii="Times New Roman" w:hAnsi="Times New Roman"/>
          <w:sz w:val="22"/>
        </w:rPr>
        <w:t xml:space="preserve">ательным советом большинством в </w:t>
      </w:r>
      <w:r>
        <w:rPr>
          <w:rFonts w:ascii="Times New Roman" w:hAnsi="Times New Roman"/>
          <w:sz w:val="22"/>
        </w:rPr>
        <w:t>две трети голосов от общего числа голосов членов Наблюдательного совета.</w:t>
      </w:r>
    </w:p>
    <w:p w14:paraId="49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4.9. Решение по вопросу, указанному в подпункте «к» пункта 4.1. насто</w:t>
      </w:r>
      <w:r>
        <w:rPr>
          <w:rFonts w:ascii="Times New Roman" w:hAnsi="Times New Roman"/>
          <w:sz w:val="22"/>
        </w:rPr>
        <w:t xml:space="preserve">ящего </w:t>
      </w:r>
      <w:r>
        <w:rPr>
          <w:rFonts w:ascii="Times New Roman" w:hAnsi="Times New Roman"/>
          <w:sz w:val="22"/>
        </w:rPr>
        <w:t>Положения, принимается Наблюдательным с</w:t>
      </w:r>
      <w:r>
        <w:rPr>
          <w:rFonts w:ascii="Times New Roman" w:hAnsi="Times New Roman"/>
          <w:sz w:val="22"/>
        </w:rPr>
        <w:t xml:space="preserve">оветом в порядке, установленном </w:t>
      </w:r>
      <w:r>
        <w:rPr>
          <w:rFonts w:ascii="Times New Roman" w:hAnsi="Times New Roman"/>
          <w:sz w:val="22"/>
        </w:rPr>
        <w:t>частями 1 и 2 статьи 17 Федерального</w:t>
      </w:r>
      <w:r>
        <w:rPr>
          <w:rFonts w:ascii="Times New Roman" w:hAnsi="Times New Roman"/>
          <w:sz w:val="22"/>
        </w:rPr>
        <w:t xml:space="preserve"> закона Российской Федерации от </w:t>
      </w:r>
      <w:r>
        <w:rPr>
          <w:rFonts w:ascii="Times New Roman" w:hAnsi="Times New Roman"/>
          <w:sz w:val="22"/>
        </w:rPr>
        <w:t>03.11.2006 № 174-ФЗ «Об автономных учреждениях».</w:t>
      </w:r>
    </w:p>
    <w:p w14:paraId="4A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4.10. Вопросы, относящиеся к компетенции Наблюдательного совет</w:t>
      </w:r>
      <w:r>
        <w:rPr>
          <w:rFonts w:ascii="Times New Roman" w:hAnsi="Times New Roman"/>
          <w:sz w:val="22"/>
        </w:rPr>
        <w:t xml:space="preserve">а в </w:t>
      </w:r>
      <w:r>
        <w:rPr>
          <w:rFonts w:ascii="Times New Roman" w:hAnsi="Times New Roman"/>
          <w:sz w:val="22"/>
        </w:rPr>
        <w:t>соответствии с частью 1 статьи 11 Федерального</w:t>
      </w:r>
      <w:r>
        <w:rPr>
          <w:rFonts w:ascii="Times New Roman" w:hAnsi="Times New Roman"/>
          <w:sz w:val="22"/>
        </w:rPr>
        <w:t xml:space="preserve"> закона Российской Федерации от </w:t>
      </w:r>
      <w:r>
        <w:rPr>
          <w:rFonts w:ascii="Times New Roman" w:hAnsi="Times New Roman"/>
          <w:sz w:val="22"/>
        </w:rPr>
        <w:t>03.11.2006 № 174-ФЗ «Об автономных учрежде</w:t>
      </w:r>
      <w:r>
        <w:rPr>
          <w:rFonts w:ascii="Times New Roman" w:hAnsi="Times New Roman"/>
          <w:sz w:val="22"/>
        </w:rPr>
        <w:t xml:space="preserve">ниях» и пунктом 4.1. настоящего </w:t>
      </w:r>
      <w:r>
        <w:rPr>
          <w:rFonts w:ascii="Times New Roman" w:hAnsi="Times New Roman"/>
          <w:sz w:val="22"/>
        </w:rPr>
        <w:t>Положения, не могут быть переданы</w:t>
      </w:r>
      <w:r>
        <w:rPr>
          <w:rFonts w:ascii="Times New Roman" w:hAnsi="Times New Roman"/>
          <w:sz w:val="22"/>
        </w:rPr>
        <w:t xml:space="preserve"> на рассмотрение других органов </w:t>
      </w:r>
      <w:r>
        <w:rPr>
          <w:rFonts w:ascii="Times New Roman" w:hAnsi="Times New Roman"/>
          <w:sz w:val="22"/>
        </w:rPr>
        <w:t>Учреждения.</w:t>
      </w:r>
    </w:p>
    <w:p w14:paraId="4B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4.11. По требованию Наблюдательного </w:t>
      </w:r>
      <w:r>
        <w:rPr>
          <w:rFonts w:ascii="Times New Roman" w:hAnsi="Times New Roman"/>
          <w:sz w:val="22"/>
        </w:rPr>
        <w:t xml:space="preserve">совета или любого из его членов </w:t>
      </w:r>
      <w:r>
        <w:rPr>
          <w:rFonts w:ascii="Times New Roman" w:hAnsi="Times New Roman"/>
          <w:sz w:val="22"/>
        </w:rPr>
        <w:t>другие органы Учреждения обязаны предо</w:t>
      </w:r>
      <w:r>
        <w:rPr>
          <w:rFonts w:ascii="Times New Roman" w:hAnsi="Times New Roman"/>
          <w:sz w:val="22"/>
        </w:rPr>
        <w:t xml:space="preserve">ставить информацию по вопросам, </w:t>
      </w:r>
      <w:r>
        <w:rPr>
          <w:rFonts w:ascii="Times New Roman" w:hAnsi="Times New Roman"/>
          <w:sz w:val="22"/>
        </w:rPr>
        <w:t>относящимся к компетенции Наблюдательного совета.</w:t>
      </w:r>
    </w:p>
    <w:p w14:paraId="4C00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5. ОРГАНИЗАЦИЯ ДЕЯТЕЛЬНОСТИ НАБЛЮДАТЕЛЬНОГО СОВЕТА</w:t>
      </w:r>
    </w:p>
    <w:p w14:paraId="4D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5.1. Заседания Наблюдательного совета пр</w:t>
      </w:r>
      <w:r>
        <w:rPr>
          <w:rFonts w:ascii="Times New Roman" w:hAnsi="Times New Roman"/>
          <w:sz w:val="22"/>
        </w:rPr>
        <w:t xml:space="preserve">оводятся по мере необходимости, </w:t>
      </w:r>
      <w:r>
        <w:rPr>
          <w:rFonts w:ascii="Times New Roman" w:hAnsi="Times New Roman"/>
          <w:sz w:val="22"/>
        </w:rPr>
        <w:t>но не реже одного раза в квартал. Д</w:t>
      </w:r>
      <w:r>
        <w:rPr>
          <w:rFonts w:ascii="Times New Roman" w:hAnsi="Times New Roman"/>
          <w:sz w:val="22"/>
        </w:rPr>
        <w:t xml:space="preserve">ля решения процедурных вопросов </w:t>
      </w:r>
      <w:r>
        <w:rPr>
          <w:rFonts w:ascii="Times New Roman" w:hAnsi="Times New Roman"/>
          <w:sz w:val="22"/>
        </w:rPr>
        <w:t>проведения заседаний, порядка голосования</w:t>
      </w:r>
      <w:r>
        <w:rPr>
          <w:rFonts w:ascii="Times New Roman" w:hAnsi="Times New Roman"/>
          <w:sz w:val="22"/>
        </w:rPr>
        <w:t xml:space="preserve"> и иных </w:t>
      </w:r>
      <w:r>
        <w:rPr>
          <w:rFonts w:ascii="Times New Roman" w:hAnsi="Times New Roman"/>
          <w:sz w:val="22"/>
        </w:rPr>
        <w:t>вопросов,</w:t>
      </w:r>
      <w:r>
        <w:rPr>
          <w:rFonts w:ascii="Times New Roman" w:hAnsi="Times New Roman"/>
          <w:sz w:val="22"/>
        </w:rPr>
        <w:t xml:space="preserve"> Наблюдательных </w:t>
      </w:r>
      <w:r>
        <w:rPr>
          <w:rFonts w:ascii="Times New Roman" w:hAnsi="Times New Roman"/>
          <w:sz w:val="22"/>
        </w:rPr>
        <w:t>совет на первом заседании утверждает регламе</w:t>
      </w:r>
      <w:r>
        <w:rPr>
          <w:rFonts w:ascii="Times New Roman" w:hAnsi="Times New Roman"/>
          <w:sz w:val="22"/>
        </w:rPr>
        <w:t xml:space="preserve">нт, положения которого не могут </w:t>
      </w:r>
      <w:r>
        <w:rPr>
          <w:rFonts w:ascii="Times New Roman" w:hAnsi="Times New Roman"/>
          <w:sz w:val="22"/>
        </w:rPr>
        <w:t>противоречить действующему законо</w:t>
      </w:r>
      <w:r>
        <w:rPr>
          <w:rFonts w:ascii="Times New Roman" w:hAnsi="Times New Roman"/>
          <w:sz w:val="22"/>
        </w:rPr>
        <w:t xml:space="preserve">дательству, Уставу Учреждения и </w:t>
      </w:r>
      <w:r>
        <w:rPr>
          <w:rFonts w:ascii="Times New Roman" w:hAnsi="Times New Roman"/>
          <w:sz w:val="22"/>
        </w:rPr>
        <w:t>настоящему Положению.</w:t>
      </w:r>
    </w:p>
    <w:p w14:paraId="4E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5.2. Заседание Наблюдательного совета </w:t>
      </w:r>
      <w:r>
        <w:rPr>
          <w:rFonts w:ascii="Times New Roman" w:hAnsi="Times New Roman"/>
          <w:sz w:val="22"/>
        </w:rPr>
        <w:t xml:space="preserve">созывается его председателем по </w:t>
      </w:r>
      <w:r>
        <w:rPr>
          <w:rFonts w:ascii="Times New Roman" w:hAnsi="Times New Roman"/>
          <w:sz w:val="22"/>
        </w:rPr>
        <w:t>собственной инициативе, по требованию Уч</w:t>
      </w:r>
      <w:r>
        <w:rPr>
          <w:rFonts w:ascii="Times New Roman" w:hAnsi="Times New Roman"/>
          <w:sz w:val="22"/>
        </w:rPr>
        <w:t xml:space="preserve">редителя, члена Наблюдательного </w:t>
      </w:r>
      <w:r>
        <w:rPr>
          <w:rFonts w:ascii="Times New Roman" w:hAnsi="Times New Roman"/>
          <w:sz w:val="22"/>
        </w:rPr>
        <w:t>совета или директора Учреждения.</w:t>
      </w:r>
    </w:p>
    <w:p w14:paraId="4F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5.3. Требование о созыве внеочередного за</w:t>
      </w:r>
      <w:r>
        <w:rPr>
          <w:rFonts w:ascii="Times New Roman" w:hAnsi="Times New Roman"/>
          <w:sz w:val="22"/>
        </w:rPr>
        <w:t xml:space="preserve">седания Наблюдательного совета, </w:t>
      </w:r>
      <w:r>
        <w:rPr>
          <w:rFonts w:ascii="Times New Roman" w:hAnsi="Times New Roman"/>
          <w:sz w:val="22"/>
        </w:rPr>
        <w:t xml:space="preserve">о внесении дополнительных вопросов в </w:t>
      </w:r>
      <w:r>
        <w:rPr>
          <w:rFonts w:ascii="Times New Roman" w:hAnsi="Times New Roman"/>
          <w:sz w:val="22"/>
        </w:rPr>
        <w:t xml:space="preserve">повестку дня заседания (далее - </w:t>
      </w:r>
      <w:r>
        <w:rPr>
          <w:rFonts w:ascii="Times New Roman" w:hAnsi="Times New Roman"/>
          <w:sz w:val="22"/>
        </w:rPr>
        <w:t>Требование):</w:t>
      </w:r>
    </w:p>
    <w:p w14:paraId="50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5.3.1. Направляется Председателю Набл</w:t>
      </w:r>
      <w:r>
        <w:rPr>
          <w:rFonts w:ascii="Times New Roman" w:hAnsi="Times New Roman"/>
          <w:sz w:val="22"/>
        </w:rPr>
        <w:t xml:space="preserve">юдательного совета в письменной </w:t>
      </w:r>
      <w:r>
        <w:rPr>
          <w:rFonts w:ascii="Times New Roman" w:hAnsi="Times New Roman"/>
          <w:sz w:val="22"/>
        </w:rPr>
        <w:t>форме (приложение 4) и должно содержать следующие сведения:</w:t>
      </w:r>
    </w:p>
    <w:p w14:paraId="51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1) указание на инициатора созыва </w:t>
      </w:r>
      <w:r>
        <w:rPr>
          <w:rFonts w:ascii="Times New Roman" w:hAnsi="Times New Roman"/>
          <w:sz w:val="22"/>
        </w:rPr>
        <w:t xml:space="preserve">заседания (имя инициатора, либо </w:t>
      </w:r>
      <w:r>
        <w:rPr>
          <w:rFonts w:ascii="Times New Roman" w:hAnsi="Times New Roman"/>
          <w:sz w:val="22"/>
        </w:rPr>
        <w:t>наименование органа или юридического лица, предъявившего требование;</w:t>
      </w:r>
    </w:p>
    <w:p w14:paraId="52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2) формулировку вопросов повестки дн</w:t>
      </w:r>
      <w:r>
        <w:rPr>
          <w:rFonts w:ascii="Times New Roman" w:hAnsi="Times New Roman"/>
          <w:sz w:val="22"/>
        </w:rPr>
        <w:t xml:space="preserve">я заседания и проект решения по </w:t>
      </w:r>
      <w:r>
        <w:rPr>
          <w:rFonts w:ascii="Times New Roman" w:hAnsi="Times New Roman"/>
          <w:sz w:val="22"/>
        </w:rPr>
        <w:t>соответствующему вопросу повестки дня заседания Наблюдательного совета;</w:t>
      </w:r>
    </w:p>
    <w:p w14:paraId="53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3) мотивы включения в повестку дня указанных вопросов;</w:t>
      </w:r>
    </w:p>
    <w:p w14:paraId="54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4) документы и иные материал</w:t>
      </w:r>
      <w:r>
        <w:rPr>
          <w:rFonts w:ascii="Times New Roman" w:hAnsi="Times New Roman"/>
          <w:sz w:val="22"/>
        </w:rPr>
        <w:t xml:space="preserve">ы, необходимые для рассмотрения </w:t>
      </w:r>
      <w:r>
        <w:rPr>
          <w:rFonts w:ascii="Times New Roman" w:hAnsi="Times New Roman"/>
          <w:sz w:val="22"/>
        </w:rPr>
        <w:t>предлагаемых вопросов;</w:t>
      </w:r>
    </w:p>
    <w:p w14:paraId="55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5) адрес, по которому следует отправить ответ на предъявленное требование;</w:t>
      </w:r>
    </w:p>
    <w:p w14:paraId="56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6) дату и место составления требования;</w:t>
      </w:r>
    </w:p>
    <w:p w14:paraId="57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7) подпись лица (руководителя органа), требующего созыва заседания.</w:t>
      </w:r>
    </w:p>
    <w:p w14:paraId="58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5.3.2. Требование должно быть перед</w:t>
      </w:r>
      <w:r>
        <w:rPr>
          <w:rFonts w:ascii="Times New Roman" w:hAnsi="Times New Roman"/>
          <w:sz w:val="22"/>
        </w:rPr>
        <w:t xml:space="preserve">ано способом, позволяющим точно </w:t>
      </w:r>
      <w:r>
        <w:rPr>
          <w:rFonts w:ascii="Times New Roman" w:hAnsi="Times New Roman"/>
          <w:sz w:val="22"/>
        </w:rPr>
        <w:t>идентифицировать его отправителя (по электронной почте, факсу, курьерс</w:t>
      </w:r>
      <w:r>
        <w:rPr>
          <w:rFonts w:ascii="Times New Roman" w:hAnsi="Times New Roman"/>
          <w:sz w:val="22"/>
        </w:rPr>
        <w:t xml:space="preserve">кой </w:t>
      </w:r>
      <w:r>
        <w:rPr>
          <w:rFonts w:ascii="Times New Roman" w:hAnsi="Times New Roman"/>
          <w:sz w:val="22"/>
        </w:rPr>
        <w:t xml:space="preserve">связью или по почте), Председателю </w:t>
      </w:r>
      <w:r>
        <w:rPr>
          <w:rFonts w:ascii="Times New Roman" w:hAnsi="Times New Roman"/>
          <w:sz w:val="22"/>
        </w:rPr>
        <w:t xml:space="preserve">за 5 (пять) календарных дней до </w:t>
      </w:r>
      <w:r>
        <w:rPr>
          <w:rFonts w:ascii="Times New Roman" w:hAnsi="Times New Roman"/>
          <w:sz w:val="22"/>
        </w:rPr>
        <w:t>предполагаемой даты заседания Наблюдательного совета.</w:t>
      </w:r>
    </w:p>
    <w:p w14:paraId="59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5.4. Председатель вправе отказать в созыве внеочередного заседания когда:</w:t>
      </w:r>
    </w:p>
    <w:p w14:paraId="5A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5.4.1. Требование о созыве заседания не соответствует дей</w:t>
      </w:r>
      <w:r>
        <w:rPr>
          <w:rFonts w:ascii="Times New Roman" w:hAnsi="Times New Roman"/>
          <w:sz w:val="22"/>
        </w:rPr>
        <w:t xml:space="preserve">ствующим </w:t>
      </w:r>
      <w:r>
        <w:rPr>
          <w:rFonts w:ascii="Times New Roman" w:hAnsi="Times New Roman"/>
          <w:sz w:val="22"/>
        </w:rPr>
        <w:t>нормативным правовым актам, Уставу, внутренним положениям.</w:t>
      </w:r>
    </w:p>
    <w:p w14:paraId="5B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5.4.2. Инициатор созыва не имеет п</w:t>
      </w:r>
      <w:r>
        <w:rPr>
          <w:rFonts w:ascii="Times New Roman" w:hAnsi="Times New Roman"/>
          <w:sz w:val="22"/>
        </w:rPr>
        <w:t xml:space="preserve">рава требовать созыва заседания </w:t>
      </w:r>
      <w:r>
        <w:rPr>
          <w:rFonts w:ascii="Times New Roman" w:hAnsi="Times New Roman"/>
          <w:sz w:val="22"/>
        </w:rPr>
        <w:t>Наблюдательного совета, предусмотренного федеральным законом и Уставом.</w:t>
      </w:r>
    </w:p>
    <w:p w14:paraId="5C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5.4.3. Если вопрос не относится к компетенции Наблюдательного совета.</w:t>
      </w:r>
    </w:p>
    <w:p w14:paraId="5D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5.4.4. Не соблюдена форма требования о</w:t>
      </w:r>
      <w:r>
        <w:rPr>
          <w:rFonts w:ascii="Times New Roman" w:hAnsi="Times New Roman"/>
          <w:sz w:val="22"/>
        </w:rPr>
        <w:t xml:space="preserve"> созыве внеочередного заседания </w:t>
      </w:r>
      <w:r>
        <w:rPr>
          <w:rFonts w:ascii="Times New Roman" w:hAnsi="Times New Roman"/>
          <w:sz w:val="22"/>
        </w:rPr>
        <w:t>Наблюдательного совета.</w:t>
      </w:r>
    </w:p>
    <w:p w14:paraId="5E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5.4.5. Не соблюден срок подачи тр</w:t>
      </w:r>
      <w:r>
        <w:rPr>
          <w:rFonts w:ascii="Times New Roman" w:hAnsi="Times New Roman"/>
          <w:sz w:val="22"/>
        </w:rPr>
        <w:t xml:space="preserve">ебования о созыве внеочередного </w:t>
      </w:r>
      <w:r>
        <w:rPr>
          <w:rFonts w:ascii="Times New Roman" w:hAnsi="Times New Roman"/>
          <w:sz w:val="22"/>
        </w:rPr>
        <w:t>заседания Наблюдательного совета.</w:t>
      </w:r>
    </w:p>
    <w:p w14:paraId="5F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5.5. В срок до 3 (трех) календарных дн</w:t>
      </w:r>
      <w:r>
        <w:rPr>
          <w:rFonts w:ascii="Times New Roman" w:hAnsi="Times New Roman"/>
          <w:sz w:val="22"/>
        </w:rPr>
        <w:t xml:space="preserve">ей после получения требования о </w:t>
      </w:r>
      <w:r>
        <w:rPr>
          <w:rFonts w:ascii="Times New Roman" w:hAnsi="Times New Roman"/>
          <w:sz w:val="22"/>
        </w:rPr>
        <w:t>созыве внеочередного заседания Набл</w:t>
      </w:r>
      <w:r>
        <w:rPr>
          <w:rFonts w:ascii="Times New Roman" w:hAnsi="Times New Roman"/>
          <w:sz w:val="22"/>
        </w:rPr>
        <w:t xml:space="preserve">юдательного совета Председатель </w:t>
      </w:r>
      <w:r>
        <w:rPr>
          <w:rFonts w:ascii="Times New Roman" w:hAnsi="Times New Roman"/>
          <w:sz w:val="22"/>
        </w:rPr>
        <w:t>принимает одно из следующих решений:</w:t>
      </w:r>
    </w:p>
    <w:p w14:paraId="60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 отказать инициатору и высл</w:t>
      </w:r>
      <w:r>
        <w:rPr>
          <w:rFonts w:ascii="Times New Roman" w:hAnsi="Times New Roman"/>
          <w:sz w:val="22"/>
        </w:rPr>
        <w:t xml:space="preserve">ать ему соответствующий ответ с </w:t>
      </w:r>
      <w:r>
        <w:rPr>
          <w:rFonts w:ascii="Times New Roman" w:hAnsi="Times New Roman"/>
          <w:sz w:val="22"/>
        </w:rPr>
        <w:t>одновременным направлением член</w:t>
      </w:r>
      <w:r>
        <w:rPr>
          <w:rFonts w:ascii="Times New Roman" w:hAnsi="Times New Roman"/>
          <w:sz w:val="22"/>
        </w:rPr>
        <w:t xml:space="preserve">ам Наблюдательного совета копии </w:t>
      </w:r>
      <w:r>
        <w:rPr>
          <w:rFonts w:ascii="Times New Roman" w:hAnsi="Times New Roman"/>
          <w:sz w:val="22"/>
        </w:rPr>
        <w:t>ответа;</w:t>
      </w:r>
    </w:p>
    <w:p w14:paraId="61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 удовлетворить требование с включ</w:t>
      </w:r>
      <w:r>
        <w:rPr>
          <w:rFonts w:ascii="Times New Roman" w:hAnsi="Times New Roman"/>
          <w:sz w:val="22"/>
        </w:rPr>
        <w:t xml:space="preserve">ением соответствующего пункта в </w:t>
      </w:r>
      <w:r>
        <w:rPr>
          <w:rFonts w:ascii="Times New Roman" w:hAnsi="Times New Roman"/>
          <w:sz w:val="22"/>
        </w:rPr>
        <w:t>повестку дня с определением даты з</w:t>
      </w:r>
      <w:r>
        <w:rPr>
          <w:rFonts w:ascii="Times New Roman" w:hAnsi="Times New Roman"/>
          <w:sz w:val="22"/>
        </w:rPr>
        <w:t xml:space="preserve">аседания Наблюдательного совета </w:t>
      </w:r>
      <w:r>
        <w:rPr>
          <w:rFonts w:ascii="Times New Roman" w:hAnsi="Times New Roman"/>
          <w:sz w:val="22"/>
        </w:rPr>
        <w:t>и одновременным инфо</w:t>
      </w:r>
      <w:r>
        <w:rPr>
          <w:rFonts w:ascii="Times New Roman" w:hAnsi="Times New Roman"/>
          <w:sz w:val="22"/>
        </w:rPr>
        <w:t xml:space="preserve">рмированием об этом всех членов </w:t>
      </w:r>
      <w:r>
        <w:rPr>
          <w:rFonts w:ascii="Times New Roman" w:hAnsi="Times New Roman"/>
          <w:sz w:val="22"/>
        </w:rPr>
        <w:t>Наблюдательного совета и инициатора;</w:t>
      </w:r>
    </w:p>
    <w:p w14:paraId="62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- вынести решение вопроса по </w:t>
      </w:r>
      <w:r>
        <w:rPr>
          <w:rFonts w:ascii="Times New Roman" w:hAnsi="Times New Roman"/>
          <w:sz w:val="22"/>
        </w:rPr>
        <w:t xml:space="preserve">существу на ближайшее заседание </w:t>
      </w:r>
      <w:r>
        <w:rPr>
          <w:rFonts w:ascii="Times New Roman" w:hAnsi="Times New Roman"/>
          <w:sz w:val="22"/>
        </w:rPr>
        <w:t>Наблюдательного совета и уведомить</w:t>
      </w:r>
      <w:r>
        <w:rPr>
          <w:rFonts w:ascii="Times New Roman" w:hAnsi="Times New Roman"/>
          <w:sz w:val="22"/>
        </w:rPr>
        <w:t xml:space="preserve"> об этом членов Наблюдательного </w:t>
      </w:r>
      <w:r>
        <w:rPr>
          <w:rFonts w:ascii="Times New Roman" w:hAnsi="Times New Roman"/>
          <w:sz w:val="22"/>
        </w:rPr>
        <w:t>совета и инициатора. Председател</w:t>
      </w:r>
      <w:r>
        <w:rPr>
          <w:rFonts w:ascii="Times New Roman" w:hAnsi="Times New Roman"/>
          <w:sz w:val="22"/>
        </w:rPr>
        <w:t xml:space="preserve">ь наблюдательного совета обязан </w:t>
      </w:r>
      <w:r>
        <w:rPr>
          <w:rFonts w:ascii="Times New Roman" w:hAnsi="Times New Roman"/>
          <w:sz w:val="22"/>
        </w:rPr>
        <w:t>направить уведомление о принятом решении ини</w:t>
      </w:r>
      <w:r>
        <w:rPr>
          <w:rFonts w:ascii="Times New Roman" w:hAnsi="Times New Roman"/>
          <w:sz w:val="22"/>
        </w:rPr>
        <w:t xml:space="preserve">циатору созыва </w:t>
      </w:r>
      <w:r>
        <w:rPr>
          <w:rFonts w:ascii="Times New Roman" w:hAnsi="Times New Roman"/>
          <w:sz w:val="22"/>
        </w:rPr>
        <w:t>заседания в течение 3 (трех) рабочих дней с даты принятия решения.</w:t>
      </w:r>
    </w:p>
    <w:p w14:paraId="63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5.6. Уведомление о проведении з</w:t>
      </w:r>
      <w:r>
        <w:rPr>
          <w:rFonts w:ascii="Times New Roman" w:hAnsi="Times New Roman"/>
          <w:sz w:val="22"/>
        </w:rPr>
        <w:t xml:space="preserve">аседания Наблюдательного совета </w:t>
      </w:r>
      <w:r>
        <w:rPr>
          <w:rFonts w:ascii="Times New Roman" w:hAnsi="Times New Roman"/>
          <w:sz w:val="22"/>
        </w:rPr>
        <w:t xml:space="preserve">направляется членам Наблюдательного совета </w:t>
      </w:r>
      <w:r>
        <w:rPr>
          <w:rFonts w:ascii="Times New Roman" w:hAnsi="Times New Roman"/>
          <w:sz w:val="22"/>
        </w:rPr>
        <w:t xml:space="preserve">не позднее 3 (трех) календарных </w:t>
      </w:r>
      <w:r>
        <w:rPr>
          <w:rFonts w:ascii="Times New Roman" w:hAnsi="Times New Roman"/>
          <w:sz w:val="22"/>
        </w:rPr>
        <w:t>дней до назначенной даты заседания.</w:t>
      </w:r>
    </w:p>
    <w:p w14:paraId="64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 7. В уведомлении должны быть указаны:</w:t>
      </w:r>
      <w:r>
        <w:rPr>
          <w:rFonts w:ascii="Times New Roman" w:hAnsi="Times New Roman"/>
          <w:sz w:val="22"/>
        </w:rPr>
        <w:t xml:space="preserve"> дата, время и место проведения </w:t>
      </w:r>
      <w:r>
        <w:rPr>
          <w:rFonts w:ascii="Times New Roman" w:hAnsi="Times New Roman"/>
          <w:sz w:val="22"/>
        </w:rPr>
        <w:t>заседания Наблюдательного совета, форма пр</w:t>
      </w:r>
      <w:r>
        <w:rPr>
          <w:rFonts w:ascii="Times New Roman" w:hAnsi="Times New Roman"/>
          <w:sz w:val="22"/>
        </w:rPr>
        <w:t>оведения Наблюдательного совета</w:t>
      </w:r>
      <w:r>
        <w:rPr>
          <w:rFonts w:ascii="Times New Roman" w:hAnsi="Times New Roman"/>
          <w:sz w:val="22"/>
        </w:rPr>
        <w:t>, а также пре</w:t>
      </w:r>
      <w:r>
        <w:rPr>
          <w:rFonts w:ascii="Times New Roman" w:hAnsi="Times New Roman"/>
          <w:sz w:val="22"/>
        </w:rPr>
        <w:t xml:space="preserve">длагаемая повестка заседания. В </w:t>
      </w:r>
      <w:r>
        <w:rPr>
          <w:rFonts w:ascii="Times New Roman" w:hAnsi="Times New Roman"/>
          <w:sz w:val="22"/>
        </w:rPr>
        <w:t>случаях, не терпящих отлагательства, заседан</w:t>
      </w:r>
      <w:r>
        <w:rPr>
          <w:rFonts w:ascii="Times New Roman" w:hAnsi="Times New Roman"/>
          <w:sz w:val="22"/>
        </w:rPr>
        <w:t xml:space="preserve">ие Наблюдательного совета может </w:t>
      </w:r>
      <w:r>
        <w:rPr>
          <w:rFonts w:ascii="Times New Roman" w:hAnsi="Times New Roman"/>
          <w:sz w:val="22"/>
        </w:rPr>
        <w:t>быть созвано немедленно без письменного и</w:t>
      </w:r>
      <w:r>
        <w:rPr>
          <w:rFonts w:ascii="Times New Roman" w:hAnsi="Times New Roman"/>
          <w:sz w:val="22"/>
        </w:rPr>
        <w:t xml:space="preserve">звещения членов Наблюдательного </w:t>
      </w:r>
      <w:r>
        <w:rPr>
          <w:rFonts w:ascii="Times New Roman" w:hAnsi="Times New Roman"/>
          <w:sz w:val="22"/>
        </w:rPr>
        <w:t>совета (телефонограммой).</w:t>
      </w:r>
    </w:p>
    <w:p w14:paraId="65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5.8. Члены Наблюдательного сове</w:t>
      </w:r>
      <w:r>
        <w:rPr>
          <w:rFonts w:ascii="Times New Roman" w:hAnsi="Times New Roman"/>
          <w:sz w:val="22"/>
        </w:rPr>
        <w:t xml:space="preserve">та вправе вносить предложения о </w:t>
      </w:r>
      <w:r>
        <w:rPr>
          <w:rFonts w:ascii="Times New Roman" w:hAnsi="Times New Roman"/>
          <w:sz w:val="22"/>
        </w:rPr>
        <w:t>включении в повестку дня заседания Наблюд</w:t>
      </w:r>
      <w:r>
        <w:rPr>
          <w:rFonts w:ascii="Times New Roman" w:hAnsi="Times New Roman"/>
          <w:sz w:val="22"/>
        </w:rPr>
        <w:t xml:space="preserve">ательного совета дополнительных </w:t>
      </w:r>
      <w:r>
        <w:rPr>
          <w:rFonts w:ascii="Times New Roman" w:hAnsi="Times New Roman"/>
          <w:sz w:val="22"/>
        </w:rPr>
        <w:t>вопросов не позднее, чем за два дня до его проведения.</w:t>
      </w:r>
    </w:p>
    <w:p w14:paraId="66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5.9. Лицо, созывающее заседание Наблюдател</w:t>
      </w:r>
      <w:r>
        <w:rPr>
          <w:rFonts w:ascii="Times New Roman" w:hAnsi="Times New Roman"/>
          <w:sz w:val="22"/>
        </w:rPr>
        <w:t xml:space="preserve">ьного совета, не вправе вносить </w:t>
      </w:r>
      <w:r>
        <w:rPr>
          <w:rFonts w:ascii="Times New Roman" w:hAnsi="Times New Roman"/>
          <w:sz w:val="22"/>
        </w:rPr>
        <w:t>изменения в формулировки дополнительных вопросов, пред</w:t>
      </w:r>
      <w:r>
        <w:rPr>
          <w:rFonts w:ascii="Times New Roman" w:hAnsi="Times New Roman"/>
          <w:sz w:val="22"/>
        </w:rPr>
        <w:t xml:space="preserve">ложенных членами </w:t>
      </w:r>
      <w:r>
        <w:rPr>
          <w:rFonts w:ascii="Times New Roman" w:hAnsi="Times New Roman"/>
          <w:sz w:val="22"/>
        </w:rPr>
        <w:t>Наблюдательного совета для вкл</w:t>
      </w:r>
      <w:r>
        <w:rPr>
          <w:rFonts w:ascii="Times New Roman" w:hAnsi="Times New Roman"/>
          <w:sz w:val="22"/>
        </w:rPr>
        <w:t xml:space="preserve">ючения в повестку дня заседания </w:t>
      </w:r>
      <w:r>
        <w:rPr>
          <w:rFonts w:ascii="Times New Roman" w:hAnsi="Times New Roman"/>
          <w:sz w:val="22"/>
        </w:rPr>
        <w:t>Наблюдательного совета.</w:t>
      </w:r>
    </w:p>
    <w:p w14:paraId="67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5.10. В случае если по предложению </w:t>
      </w:r>
      <w:r>
        <w:rPr>
          <w:rFonts w:ascii="Times New Roman" w:hAnsi="Times New Roman"/>
          <w:sz w:val="22"/>
        </w:rPr>
        <w:t xml:space="preserve">членов Наблюдательного совета в </w:t>
      </w:r>
      <w:r>
        <w:rPr>
          <w:rFonts w:ascii="Times New Roman" w:hAnsi="Times New Roman"/>
          <w:sz w:val="22"/>
        </w:rPr>
        <w:t>первоначальную повестку дня заседания Наблюдательного совета вносятся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>изменения, лицо, созывающее Наблюдательный со</w:t>
      </w:r>
      <w:r>
        <w:rPr>
          <w:rFonts w:ascii="Times New Roman" w:hAnsi="Times New Roman"/>
          <w:sz w:val="22"/>
        </w:rPr>
        <w:t xml:space="preserve">вет, обязано не позднее, чем за </w:t>
      </w:r>
      <w:r>
        <w:rPr>
          <w:rFonts w:ascii="Times New Roman" w:hAnsi="Times New Roman"/>
          <w:sz w:val="22"/>
        </w:rPr>
        <w:t>три дня до его проведения уведомить всех учас</w:t>
      </w:r>
      <w:r>
        <w:rPr>
          <w:rFonts w:ascii="Times New Roman" w:hAnsi="Times New Roman"/>
          <w:sz w:val="22"/>
        </w:rPr>
        <w:t xml:space="preserve">тников Наблюдательного совета о </w:t>
      </w:r>
      <w:r>
        <w:rPr>
          <w:rFonts w:ascii="Times New Roman" w:hAnsi="Times New Roman"/>
          <w:sz w:val="22"/>
        </w:rPr>
        <w:t>внесенных в повестку заседания изменениях.</w:t>
      </w:r>
    </w:p>
    <w:p w14:paraId="68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5.11. Лицо, созывающее заседание </w:t>
      </w:r>
      <w:r>
        <w:rPr>
          <w:rFonts w:ascii="Times New Roman" w:hAnsi="Times New Roman"/>
          <w:sz w:val="22"/>
        </w:rPr>
        <w:t xml:space="preserve">Наблюдательного совета, обязано </w:t>
      </w:r>
      <w:r>
        <w:rPr>
          <w:rFonts w:ascii="Times New Roman" w:hAnsi="Times New Roman"/>
          <w:sz w:val="22"/>
        </w:rPr>
        <w:t>направить членам Наблюдательного</w:t>
      </w:r>
      <w:r>
        <w:rPr>
          <w:rFonts w:ascii="Times New Roman" w:hAnsi="Times New Roman"/>
          <w:sz w:val="22"/>
        </w:rPr>
        <w:t xml:space="preserve"> совета информацию и материалы, </w:t>
      </w:r>
      <w:r>
        <w:rPr>
          <w:rFonts w:ascii="Times New Roman" w:hAnsi="Times New Roman"/>
          <w:sz w:val="22"/>
        </w:rPr>
        <w:t>касающиеся вопросов в повестке дня зас</w:t>
      </w:r>
      <w:r>
        <w:rPr>
          <w:rFonts w:ascii="Times New Roman" w:hAnsi="Times New Roman"/>
          <w:sz w:val="22"/>
        </w:rPr>
        <w:t xml:space="preserve">едания, вместе с уведомлением о </w:t>
      </w:r>
      <w:r>
        <w:rPr>
          <w:rFonts w:ascii="Times New Roman" w:hAnsi="Times New Roman"/>
          <w:sz w:val="22"/>
        </w:rPr>
        <w:t xml:space="preserve">проведении Наблюдательного совета, а </w:t>
      </w:r>
      <w:r>
        <w:rPr>
          <w:rFonts w:ascii="Times New Roman" w:hAnsi="Times New Roman"/>
          <w:sz w:val="22"/>
        </w:rPr>
        <w:t xml:space="preserve">в случае изменения повестки дня </w:t>
      </w:r>
      <w:r>
        <w:rPr>
          <w:rFonts w:ascii="Times New Roman" w:hAnsi="Times New Roman"/>
          <w:sz w:val="22"/>
        </w:rPr>
        <w:t>заседания соответствующие информация и материалы направляются</w:t>
      </w:r>
      <w:r>
        <w:rPr>
          <w:rFonts w:ascii="Times New Roman" w:hAnsi="Times New Roman"/>
          <w:sz w:val="22"/>
        </w:rPr>
        <w:t xml:space="preserve"> вместе с </w:t>
      </w:r>
      <w:r>
        <w:rPr>
          <w:rFonts w:ascii="Times New Roman" w:hAnsi="Times New Roman"/>
          <w:sz w:val="22"/>
        </w:rPr>
        <w:t>уведомлением о таком изменении.</w:t>
      </w:r>
    </w:p>
    <w:p w14:paraId="69000000">
      <w:pPr>
        <w:spacing w:after="0"/>
        <w:ind/>
        <w:jc w:val="both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</w:rPr>
        <w:t>5</w:t>
      </w:r>
      <w:r>
        <w:rPr>
          <w:rFonts w:ascii="Times New Roman" w:hAnsi="Times New Roman"/>
          <w:color w:val="000000"/>
          <w:sz w:val="22"/>
        </w:rPr>
        <w:t>.1</w:t>
      </w:r>
      <w:r>
        <w:rPr>
          <w:rFonts w:ascii="Times New Roman" w:hAnsi="Times New Roman"/>
          <w:color w:val="000000"/>
          <w:sz w:val="22"/>
        </w:rPr>
        <w:t xml:space="preserve">2 Заседания Наблюдательного совета могут проводиться, как в очной форме (форме совместного присутствия), так и в заочной форме (опросным путем). Решение о проведении заседания Наблюдательного совета в очной или в заочной форме принимает председатель Наблюдательного совета. </w:t>
      </w:r>
    </w:p>
    <w:p w14:paraId="6A000000">
      <w:pPr>
        <w:spacing w:after="0"/>
        <w:ind/>
        <w:jc w:val="both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color w:val="000000"/>
          <w:sz w:val="22"/>
        </w:rPr>
        <w:t>5.</w:t>
      </w:r>
      <w:r>
        <w:rPr>
          <w:rFonts w:ascii="Times New Roman" w:hAnsi="Times New Roman"/>
          <w:b w:val="0"/>
          <w:color w:val="000000"/>
          <w:sz w:val="22"/>
        </w:rPr>
        <w:t>13 З</w:t>
      </w:r>
      <w:r>
        <w:rPr>
          <w:rFonts w:ascii="Times New Roman" w:hAnsi="Times New Roman"/>
          <w:b w:val="0"/>
          <w:color w:val="000000"/>
          <w:sz w:val="22"/>
        </w:rPr>
        <w:t xml:space="preserve">аседание считается очным, если члены Наблюдательного совета на нем присутствуют, а также участвуют в заседании в режиме телеконференции, через телефонную или иные виды связи. </w:t>
      </w:r>
    </w:p>
    <w:p w14:paraId="6B000000">
      <w:pPr>
        <w:spacing w:after="0"/>
        <w:ind/>
        <w:jc w:val="both"/>
        <w:rPr>
          <w:rFonts w:ascii="Times New Roman" w:hAnsi="Times New Roman"/>
          <w:color w:val="E46C0A"/>
          <w:sz w:val="22"/>
        </w:rPr>
      </w:pPr>
      <w:r>
        <w:rPr>
          <w:rFonts w:ascii="Times New Roman" w:hAnsi="Times New Roman"/>
          <w:sz w:val="22"/>
        </w:rPr>
        <w:t>5.14. Решения Наблюдательного сов</w:t>
      </w:r>
      <w:r>
        <w:rPr>
          <w:rFonts w:ascii="Times New Roman" w:hAnsi="Times New Roman"/>
          <w:sz w:val="22"/>
        </w:rPr>
        <w:t xml:space="preserve">ета принимаются путем открытого </w:t>
      </w:r>
      <w:r>
        <w:rPr>
          <w:rFonts w:ascii="Times New Roman" w:hAnsi="Times New Roman"/>
          <w:sz w:val="22"/>
        </w:rPr>
        <w:t>голосования.</w:t>
      </w:r>
    </w:p>
    <w:p w14:paraId="6C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5.15. Решение Наблюдательного совета мо</w:t>
      </w:r>
      <w:r>
        <w:rPr>
          <w:rFonts w:ascii="Times New Roman" w:hAnsi="Times New Roman"/>
          <w:sz w:val="22"/>
        </w:rPr>
        <w:t xml:space="preserve">жет быть принято без проведения </w:t>
      </w:r>
      <w:r>
        <w:rPr>
          <w:rFonts w:ascii="Times New Roman" w:hAnsi="Times New Roman"/>
          <w:sz w:val="22"/>
        </w:rPr>
        <w:t>заседания Наблюдательного совета путем проведения заочного голосо</w:t>
      </w:r>
      <w:r>
        <w:rPr>
          <w:rFonts w:ascii="Times New Roman" w:hAnsi="Times New Roman"/>
          <w:sz w:val="22"/>
        </w:rPr>
        <w:t xml:space="preserve">вания </w:t>
      </w:r>
      <w:r>
        <w:rPr>
          <w:rFonts w:ascii="Times New Roman" w:hAnsi="Times New Roman"/>
          <w:sz w:val="22"/>
        </w:rPr>
        <w:t>(опросным путем). Такое голосование мо</w:t>
      </w:r>
      <w:r>
        <w:rPr>
          <w:rFonts w:ascii="Times New Roman" w:hAnsi="Times New Roman"/>
          <w:sz w:val="22"/>
        </w:rPr>
        <w:t xml:space="preserve">жет быть проведено путем обмена </w:t>
      </w:r>
      <w:r>
        <w:rPr>
          <w:rFonts w:ascii="Times New Roman" w:hAnsi="Times New Roman"/>
          <w:sz w:val="22"/>
        </w:rPr>
        <w:t>документами посредством почтовой, телегр</w:t>
      </w:r>
      <w:r>
        <w:rPr>
          <w:rFonts w:ascii="Times New Roman" w:hAnsi="Times New Roman"/>
          <w:sz w:val="22"/>
        </w:rPr>
        <w:t xml:space="preserve">афной, телетайпной, телефонной, </w:t>
      </w:r>
      <w:r>
        <w:rPr>
          <w:rFonts w:ascii="Times New Roman" w:hAnsi="Times New Roman"/>
          <w:sz w:val="22"/>
        </w:rPr>
        <w:t>электронной или иной связи, обеспечивающ</w:t>
      </w:r>
      <w:r>
        <w:rPr>
          <w:rFonts w:ascii="Times New Roman" w:hAnsi="Times New Roman"/>
          <w:sz w:val="22"/>
        </w:rPr>
        <w:t xml:space="preserve">ей аутентичность передаваемых и </w:t>
      </w:r>
      <w:r>
        <w:rPr>
          <w:rFonts w:ascii="Times New Roman" w:hAnsi="Times New Roman"/>
          <w:sz w:val="22"/>
        </w:rPr>
        <w:t>принимаемых сообщений и их документа</w:t>
      </w:r>
      <w:r>
        <w:rPr>
          <w:rFonts w:ascii="Times New Roman" w:hAnsi="Times New Roman"/>
          <w:sz w:val="22"/>
        </w:rPr>
        <w:t xml:space="preserve">льное подтверждение. </w:t>
      </w:r>
      <w:r>
        <w:rPr>
          <w:rFonts w:ascii="Times New Roman" w:hAnsi="Times New Roman"/>
          <w:sz w:val="22"/>
        </w:rPr>
        <w:t>Указанный порядок не может прим</w:t>
      </w:r>
      <w:r>
        <w:rPr>
          <w:rFonts w:ascii="Times New Roman" w:hAnsi="Times New Roman"/>
          <w:sz w:val="22"/>
        </w:rPr>
        <w:t xml:space="preserve">еняться при принятии решений по </w:t>
      </w:r>
      <w:r>
        <w:rPr>
          <w:rFonts w:ascii="Times New Roman" w:hAnsi="Times New Roman"/>
          <w:sz w:val="22"/>
        </w:rPr>
        <w:t>вопросам, предусмотренным подпунктом «и» пункта 4.1. настоящего Положения.</w:t>
      </w:r>
    </w:p>
    <w:p w14:paraId="6D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5.16. В заседании Наблюдательного сов</w:t>
      </w:r>
      <w:r>
        <w:rPr>
          <w:rFonts w:ascii="Times New Roman" w:hAnsi="Times New Roman"/>
          <w:sz w:val="22"/>
        </w:rPr>
        <w:t xml:space="preserve">ета вправе участвовать директор </w:t>
      </w:r>
      <w:r>
        <w:rPr>
          <w:rFonts w:ascii="Times New Roman" w:hAnsi="Times New Roman"/>
          <w:sz w:val="22"/>
        </w:rPr>
        <w:t>Учреждения. Иные приглашенные председате</w:t>
      </w:r>
      <w:r>
        <w:rPr>
          <w:rFonts w:ascii="Times New Roman" w:hAnsi="Times New Roman"/>
          <w:sz w:val="22"/>
        </w:rPr>
        <w:t xml:space="preserve">лем Наблюдательного совета лица </w:t>
      </w:r>
      <w:r>
        <w:rPr>
          <w:rFonts w:ascii="Times New Roman" w:hAnsi="Times New Roman"/>
          <w:sz w:val="22"/>
        </w:rPr>
        <w:t>могут участвовать в заседании Наблюда</w:t>
      </w:r>
      <w:r>
        <w:rPr>
          <w:rFonts w:ascii="Times New Roman" w:hAnsi="Times New Roman"/>
          <w:sz w:val="22"/>
        </w:rPr>
        <w:t xml:space="preserve">тельного совета, если против их </w:t>
      </w:r>
      <w:r>
        <w:rPr>
          <w:rFonts w:ascii="Times New Roman" w:hAnsi="Times New Roman"/>
          <w:sz w:val="22"/>
        </w:rPr>
        <w:t>присутствия не возражает более чем од</w:t>
      </w:r>
      <w:r>
        <w:rPr>
          <w:rFonts w:ascii="Times New Roman" w:hAnsi="Times New Roman"/>
          <w:sz w:val="22"/>
        </w:rPr>
        <w:t xml:space="preserve">на треть от общего числа членов </w:t>
      </w:r>
      <w:r>
        <w:rPr>
          <w:rFonts w:ascii="Times New Roman" w:hAnsi="Times New Roman"/>
          <w:sz w:val="22"/>
        </w:rPr>
        <w:t>Наблюдательного совета.</w:t>
      </w:r>
    </w:p>
    <w:p w14:paraId="6E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5.17. Заседание Наблюдательного совета</w:t>
      </w:r>
      <w:r>
        <w:rPr>
          <w:rFonts w:ascii="Times New Roman" w:hAnsi="Times New Roman"/>
          <w:sz w:val="22"/>
        </w:rPr>
        <w:t xml:space="preserve"> является правомочным, если все </w:t>
      </w:r>
      <w:r>
        <w:rPr>
          <w:rFonts w:ascii="Times New Roman" w:hAnsi="Times New Roman"/>
          <w:sz w:val="22"/>
        </w:rPr>
        <w:t>члены Наблюдательного совета извещены о врем</w:t>
      </w:r>
      <w:r>
        <w:rPr>
          <w:rFonts w:ascii="Times New Roman" w:hAnsi="Times New Roman"/>
          <w:sz w:val="22"/>
        </w:rPr>
        <w:t xml:space="preserve">ени и месте его проведения и на </w:t>
      </w:r>
      <w:r>
        <w:rPr>
          <w:rFonts w:ascii="Times New Roman" w:hAnsi="Times New Roman"/>
          <w:sz w:val="22"/>
        </w:rPr>
        <w:t>заседании присутствует более половины</w:t>
      </w:r>
      <w:r>
        <w:rPr>
          <w:rFonts w:ascii="Times New Roman" w:hAnsi="Times New Roman"/>
          <w:sz w:val="22"/>
        </w:rPr>
        <w:t xml:space="preserve"> членов Наблюдательного совета. </w:t>
      </w:r>
      <w:r>
        <w:rPr>
          <w:rFonts w:ascii="Times New Roman" w:hAnsi="Times New Roman"/>
          <w:sz w:val="22"/>
        </w:rPr>
        <w:t>Передача членом Наблюдательного совета своего голоса другому ли</w:t>
      </w:r>
      <w:r>
        <w:rPr>
          <w:rFonts w:ascii="Times New Roman" w:hAnsi="Times New Roman"/>
          <w:sz w:val="22"/>
        </w:rPr>
        <w:t xml:space="preserve">цу не </w:t>
      </w:r>
      <w:r>
        <w:rPr>
          <w:rFonts w:ascii="Times New Roman" w:hAnsi="Times New Roman"/>
          <w:sz w:val="22"/>
        </w:rPr>
        <w:t>допускается.</w:t>
      </w:r>
    </w:p>
    <w:p w14:paraId="6F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5.18. В случае отсутствия по ув</w:t>
      </w:r>
      <w:r>
        <w:rPr>
          <w:rFonts w:ascii="Times New Roman" w:hAnsi="Times New Roman"/>
          <w:sz w:val="22"/>
        </w:rPr>
        <w:t xml:space="preserve">ажительной причине на заседании </w:t>
      </w:r>
      <w:r>
        <w:rPr>
          <w:rFonts w:ascii="Times New Roman" w:hAnsi="Times New Roman"/>
          <w:sz w:val="22"/>
        </w:rPr>
        <w:t>Наблюдательного совета члена Наблюдательно</w:t>
      </w:r>
      <w:r>
        <w:rPr>
          <w:rFonts w:ascii="Times New Roman" w:hAnsi="Times New Roman"/>
          <w:sz w:val="22"/>
        </w:rPr>
        <w:t xml:space="preserve">го совета его мнение может быть </w:t>
      </w:r>
      <w:r>
        <w:rPr>
          <w:rFonts w:ascii="Times New Roman" w:hAnsi="Times New Roman"/>
          <w:sz w:val="22"/>
        </w:rPr>
        <w:t>представлено в письменной форме и учтен</w:t>
      </w:r>
      <w:r>
        <w:rPr>
          <w:rFonts w:ascii="Times New Roman" w:hAnsi="Times New Roman"/>
          <w:sz w:val="22"/>
        </w:rPr>
        <w:t xml:space="preserve">о Наблюдательным советом в ходе </w:t>
      </w:r>
      <w:r>
        <w:rPr>
          <w:rFonts w:ascii="Times New Roman" w:hAnsi="Times New Roman"/>
          <w:sz w:val="22"/>
        </w:rPr>
        <w:t>проведения заседания при определени</w:t>
      </w:r>
      <w:r>
        <w:rPr>
          <w:rFonts w:ascii="Times New Roman" w:hAnsi="Times New Roman"/>
          <w:sz w:val="22"/>
        </w:rPr>
        <w:t xml:space="preserve">и наличия кворума и результатов </w:t>
      </w:r>
      <w:r>
        <w:rPr>
          <w:rFonts w:ascii="Times New Roman" w:hAnsi="Times New Roman"/>
          <w:sz w:val="22"/>
        </w:rPr>
        <w:t>голосования, а также при принятии решен</w:t>
      </w:r>
      <w:r>
        <w:rPr>
          <w:rFonts w:ascii="Times New Roman" w:hAnsi="Times New Roman"/>
          <w:sz w:val="22"/>
        </w:rPr>
        <w:t xml:space="preserve">ий Наблюдательного совета путем </w:t>
      </w:r>
      <w:r>
        <w:rPr>
          <w:rFonts w:ascii="Times New Roman" w:hAnsi="Times New Roman"/>
          <w:sz w:val="22"/>
        </w:rPr>
        <w:t>проведения заочного голосования.</w:t>
      </w:r>
    </w:p>
    <w:p w14:paraId="70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5.19. Каждый член Наблюдательного со</w:t>
      </w:r>
      <w:r>
        <w:rPr>
          <w:rFonts w:ascii="Times New Roman" w:hAnsi="Times New Roman"/>
          <w:sz w:val="22"/>
        </w:rPr>
        <w:t xml:space="preserve">вета имеет при голосовании один </w:t>
      </w:r>
      <w:r>
        <w:rPr>
          <w:rFonts w:ascii="Times New Roman" w:hAnsi="Times New Roman"/>
          <w:sz w:val="22"/>
        </w:rPr>
        <w:t>голос. В случае равенства голосов решающим явл</w:t>
      </w:r>
      <w:r>
        <w:rPr>
          <w:rFonts w:ascii="Times New Roman" w:hAnsi="Times New Roman"/>
          <w:sz w:val="22"/>
        </w:rPr>
        <w:t xml:space="preserve">яется голос председателя </w:t>
      </w:r>
      <w:r>
        <w:rPr>
          <w:rFonts w:ascii="Times New Roman" w:hAnsi="Times New Roman"/>
          <w:sz w:val="22"/>
        </w:rPr>
        <w:t>Наблюдательного совета.</w:t>
      </w:r>
    </w:p>
    <w:p w14:paraId="71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5.20 Первое заседание Наблюдательного сов</w:t>
      </w:r>
      <w:r>
        <w:rPr>
          <w:rFonts w:ascii="Times New Roman" w:hAnsi="Times New Roman"/>
          <w:sz w:val="22"/>
        </w:rPr>
        <w:t xml:space="preserve">ета после его создания, а также </w:t>
      </w:r>
      <w:r>
        <w:rPr>
          <w:rFonts w:ascii="Times New Roman" w:hAnsi="Times New Roman"/>
          <w:sz w:val="22"/>
        </w:rPr>
        <w:t>первое заседание нового состава Наблю</w:t>
      </w:r>
      <w:r>
        <w:rPr>
          <w:rFonts w:ascii="Times New Roman" w:hAnsi="Times New Roman"/>
          <w:sz w:val="22"/>
        </w:rPr>
        <w:t xml:space="preserve">дательного совета созывается по </w:t>
      </w:r>
      <w:r>
        <w:rPr>
          <w:rFonts w:ascii="Times New Roman" w:hAnsi="Times New Roman"/>
          <w:sz w:val="22"/>
        </w:rPr>
        <w:t xml:space="preserve">требованию Учредителя. До избрания председателя Наблюдательного </w:t>
      </w:r>
      <w:r>
        <w:rPr>
          <w:rFonts w:ascii="Times New Roman" w:hAnsi="Times New Roman"/>
          <w:sz w:val="22"/>
        </w:rPr>
        <w:t xml:space="preserve">совета на </w:t>
      </w:r>
      <w:r>
        <w:rPr>
          <w:rFonts w:ascii="Times New Roman" w:hAnsi="Times New Roman"/>
          <w:sz w:val="22"/>
        </w:rPr>
        <w:t>таком заседании председательствует старший п</w:t>
      </w:r>
      <w:r>
        <w:rPr>
          <w:rFonts w:ascii="Times New Roman" w:hAnsi="Times New Roman"/>
          <w:sz w:val="22"/>
        </w:rPr>
        <w:t xml:space="preserve">о возрасту член Наблюдательного </w:t>
      </w:r>
      <w:r>
        <w:rPr>
          <w:rFonts w:ascii="Times New Roman" w:hAnsi="Times New Roman"/>
          <w:sz w:val="22"/>
        </w:rPr>
        <w:t>совета, за исключением представителя работников Учреждения.</w:t>
      </w:r>
    </w:p>
    <w:p w14:paraId="7200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6. ПОРЯДОК ПРОВЕДЕНИЯ ЗАСЕДАНИЙ НАБЛЮДАТЕЛЬНОГО СОВЕТА</w:t>
      </w:r>
    </w:p>
    <w:p w14:paraId="73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6.1. Председатель Наблюдательного совета организует </w:t>
      </w:r>
      <w:r>
        <w:rPr>
          <w:rFonts w:ascii="Times New Roman" w:hAnsi="Times New Roman"/>
          <w:sz w:val="22"/>
        </w:rPr>
        <w:t xml:space="preserve">проведение заседаний </w:t>
      </w:r>
      <w:r>
        <w:rPr>
          <w:rFonts w:ascii="Times New Roman" w:hAnsi="Times New Roman"/>
          <w:sz w:val="22"/>
        </w:rPr>
        <w:t>Наблюдательного совета в соответствии с повесткой заседания.</w:t>
      </w:r>
    </w:p>
    <w:p w14:paraId="74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6.2 Председатель на заседании об</w:t>
      </w:r>
      <w:r>
        <w:rPr>
          <w:rFonts w:ascii="Times New Roman" w:hAnsi="Times New Roman"/>
          <w:sz w:val="22"/>
        </w:rPr>
        <w:t xml:space="preserve">еспечивает порядок и соблюдение </w:t>
      </w:r>
      <w:r>
        <w:rPr>
          <w:rFonts w:ascii="Times New Roman" w:hAnsi="Times New Roman"/>
          <w:sz w:val="22"/>
        </w:rPr>
        <w:t>регламента проведения заседания (приложен</w:t>
      </w:r>
      <w:r>
        <w:rPr>
          <w:rFonts w:ascii="Times New Roman" w:hAnsi="Times New Roman"/>
          <w:sz w:val="22"/>
        </w:rPr>
        <w:t xml:space="preserve">ие 8), деловое и конструктивное </w:t>
      </w:r>
      <w:r>
        <w:rPr>
          <w:rFonts w:ascii="Times New Roman" w:hAnsi="Times New Roman"/>
          <w:sz w:val="22"/>
        </w:rPr>
        <w:t>рассмотрение вопросов повестки дня.</w:t>
      </w:r>
    </w:p>
    <w:p w14:paraId="75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6.3. По завершении рассмотрения каждог</w:t>
      </w:r>
      <w:r>
        <w:rPr>
          <w:rFonts w:ascii="Times New Roman" w:hAnsi="Times New Roman"/>
          <w:sz w:val="22"/>
        </w:rPr>
        <w:t xml:space="preserve">о вопроса Председатель оглашает </w:t>
      </w:r>
      <w:r>
        <w:rPr>
          <w:rFonts w:ascii="Times New Roman" w:hAnsi="Times New Roman"/>
          <w:sz w:val="22"/>
        </w:rPr>
        <w:t>итоги голосования и объявляет принятое по данному вопросу решение.</w:t>
      </w:r>
    </w:p>
    <w:p w14:paraId="76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6.4. Заседание Наблюдательного совета</w:t>
      </w:r>
      <w:r>
        <w:rPr>
          <w:rFonts w:ascii="Times New Roman" w:hAnsi="Times New Roman"/>
          <w:sz w:val="22"/>
        </w:rPr>
        <w:t xml:space="preserve"> является правомочным, если все </w:t>
      </w:r>
      <w:r>
        <w:rPr>
          <w:rFonts w:ascii="Times New Roman" w:hAnsi="Times New Roman"/>
          <w:sz w:val="22"/>
        </w:rPr>
        <w:t xml:space="preserve">члены Наблюдательного совета извещены о времени и </w:t>
      </w:r>
      <w:r>
        <w:rPr>
          <w:rFonts w:ascii="Times New Roman" w:hAnsi="Times New Roman"/>
          <w:sz w:val="22"/>
        </w:rPr>
        <w:t xml:space="preserve">месте его проведения и на </w:t>
      </w:r>
      <w:r>
        <w:rPr>
          <w:rFonts w:ascii="Times New Roman" w:hAnsi="Times New Roman"/>
          <w:sz w:val="22"/>
        </w:rPr>
        <w:t>заседании присутствует более половины членов Наблюдательного совета.</w:t>
      </w:r>
    </w:p>
    <w:p w14:paraId="77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6.5. Члены Наблюдательного совета должны</w:t>
      </w:r>
      <w:r>
        <w:rPr>
          <w:rFonts w:ascii="Times New Roman" w:hAnsi="Times New Roman"/>
          <w:sz w:val="22"/>
        </w:rPr>
        <w:t xml:space="preserve"> принимать участие в заседаниях </w:t>
      </w:r>
      <w:r>
        <w:rPr>
          <w:rFonts w:ascii="Times New Roman" w:hAnsi="Times New Roman"/>
          <w:sz w:val="22"/>
        </w:rPr>
        <w:t>лично. Передача членом Наблюдательного совет</w:t>
      </w:r>
      <w:r>
        <w:rPr>
          <w:rFonts w:ascii="Times New Roman" w:hAnsi="Times New Roman"/>
          <w:sz w:val="22"/>
        </w:rPr>
        <w:t xml:space="preserve">а своего голоса другому лицу не </w:t>
      </w:r>
      <w:r>
        <w:rPr>
          <w:rFonts w:ascii="Times New Roman" w:hAnsi="Times New Roman"/>
          <w:sz w:val="22"/>
        </w:rPr>
        <w:t>допускается.</w:t>
      </w:r>
    </w:p>
    <w:p w14:paraId="78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6.6. В случае невозможности п</w:t>
      </w:r>
      <w:r>
        <w:rPr>
          <w:rFonts w:ascii="Times New Roman" w:hAnsi="Times New Roman"/>
          <w:sz w:val="22"/>
        </w:rPr>
        <w:t xml:space="preserve">ринять участие в заседании член </w:t>
      </w:r>
      <w:r>
        <w:rPr>
          <w:rFonts w:ascii="Times New Roman" w:hAnsi="Times New Roman"/>
          <w:sz w:val="22"/>
        </w:rPr>
        <w:t>Наблюдательного совета может направить сво</w:t>
      </w:r>
      <w:r>
        <w:rPr>
          <w:rFonts w:ascii="Times New Roman" w:hAnsi="Times New Roman"/>
          <w:sz w:val="22"/>
        </w:rPr>
        <w:t xml:space="preserve">е письменное мнение по вопросам </w:t>
      </w:r>
      <w:r>
        <w:rPr>
          <w:rFonts w:ascii="Times New Roman" w:hAnsi="Times New Roman"/>
          <w:sz w:val="22"/>
        </w:rPr>
        <w:t>повестки дня (приложение 6), которое должно</w:t>
      </w:r>
      <w:r>
        <w:rPr>
          <w:rFonts w:ascii="Times New Roman" w:hAnsi="Times New Roman"/>
          <w:sz w:val="22"/>
        </w:rPr>
        <w:t xml:space="preserve"> быть представлено Председателю </w:t>
      </w:r>
      <w:r>
        <w:rPr>
          <w:rFonts w:ascii="Times New Roman" w:hAnsi="Times New Roman"/>
          <w:sz w:val="22"/>
        </w:rPr>
        <w:t>до начала заседания Наблюдательного совета.</w:t>
      </w:r>
    </w:p>
    <w:p w14:paraId="79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6.7. Письменное мнение, направляемое чл</w:t>
      </w:r>
      <w:r>
        <w:rPr>
          <w:rFonts w:ascii="Times New Roman" w:hAnsi="Times New Roman"/>
          <w:sz w:val="22"/>
        </w:rPr>
        <w:t xml:space="preserve">еном Наблюдательного совета для </w:t>
      </w:r>
      <w:r>
        <w:rPr>
          <w:rFonts w:ascii="Times New Roman" w:hAnsi="Times New Roman"/>
          <w:sz w:val="22"/>
        </w:rPr>
        <w:t>принятия участия в заседании должно содержать:</w:t>
      </w:r>
    </w:p>
    <w:p w14:paraId="7A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 фамилию, имя и отчество члена Наблюдательного совета;</w:t>
      </w:r>
    </w:p>
    <w:p w14:paraId="7B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 формулировка вопроса (проекта решения);</w:t>
      </w:r>
    </w:p>
    <w:p w14:paraId="7C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 мотивировка условий принятия такого реше</w:t>
      </w:r>
      <w:r>
        <w:rPr>
          <w:rFonts w:ascii="Times New Roman" w:hAnsi="Times New Roman"/>
          <w:sz w:val="22"/>
        </w:rPr>
        <w:t xml:space="preserve">ния по вопросу (проекту </w:t>
      </w:r>
      <w:r>
        <w:rPr>
          <w:rFonts w:ascii="Times New Roman" w:hAnsi="Times New Roman"/>
          <w:sz w:val="22"/>
        </w:rPr>
        <w:t>решения);</w:t>
      </w:r>
    </w:p>
    <w:p w14:paraId="7D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 позицию голосования («за», «против», «воздержался»);</w:t>
      </w:r>
    </w:p>
    <w:p w14:paraId="7E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 подпись члена Наблюдательного совета;</w:t>
      </w:r>
    </w:p>
    <w:p w14:paraId="7F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 «Особое мнение», которое оглаша</w:t>
      </w:r>
      <w:r>
        <w:rPr>
          <w:rFonts w:ascii="Times New Roman" w:hAnsi="Times New Roman"/>
          <w:sz w:val="22"/>
        </w:rPr>
        <w:t xml:space="preserve">ется в случае принятия решения, </w:t>
      </w:r>
      <w:r>
        <w:rPr>
          <w:rFonts w:ascii="Times New Roman" w:hAnsi="Times New Roman"/>
          <w:sz w:val="22"/>
        </w:rPr>
        <w:t>отличного от его варианта голосования и его текст, который при</w:t>
      </w:r>
      <w:r>
        <w:rPr>
          <w:rFonts w:ascii="Times New Roman" w:hAnsi="Times New Roman"/>
          <w:sz w:val="22"/>
        </w:rPr>
        <w:t xml:space="preserve">лагается к </w:t>
      </w:r>
      <w:r>
        <w:rPr>
          <w:rFonts w:ascii="Times New Roman" w:hAnsi="Times New Roman"/>
          <w:sz w:val="22"/>
        </w:rPr>
        <w:t>протоколу заседания в этом случае.</w:t>
      </w:r>
    </w:p>
    <w:p w14:paraId="80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6.8. При определении кворума и резу</w:t>
      </w:r>
      <w:r>
        <w:rPr>
          <w:rFonts w:ascii="Times New Roman" w:hAnsi="Times New Roman"/>
          <w:sz w:val="22"/>
        </w:rPr>
        <w:t xml:space="preserve">льтатов голосования по вопросам </w:t>
      </w:r>
      <w:r>
        <w:rPr>
          <w:rFonts w:ascii="Times New Roman" w:hAnsi="Times New Roman"/>
          <w:sz w:val="22"/>
        </w:rPr>
        <w:t>повестки дня учитывается письменное мнени</w:t>
      </w:r>
      <w:r>
        <w:rPr>
          <w:rFonts w:ascii="Times New Roman" w:hAnsi="Times New Roman"/>
          <w:sz w:val="22"/>
        </w:rPr>
        <w:t xml:space="preserve">е члена Наблюдательного совета, </w:t>
      </w:r>
      <w:r>
        <w:rPr>
          <w:rFonts w:ascii="Times New Roman" w:hAnsi="Times New Roman"/>
          <w:sz w:val="22"/>
        </w:rPr>
        <w:t>отсутствующего на заседании Наблюдательного со</w:t>
      </w:r>
      <w:r>
        <w:rPr>
          <w:rFonts w:ascii="Times New Roman" w:hAnsi="Times New Roman"/>
          <w:sz w:val="22"/>
        </w:rPr>
        <w:t xml:space="preserve">вета, только в том случае, если </w:t>
      </w:r>
      <w:r>
        <w:rPr>
          <w:rFonts w:ascii="Times New Roman" w:hAnsi="Times New Roman"/>
          <w:sz w:val="22"/>
        </w:rPr>
        <w:t>в тексте письменного мнения прямо не предусмотрено обратное.</w:t>
      </w:r>
    </w:p>
    <w:p w14:paraId="81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6.9. Письменное мнение члена Наблюдатель</w:t>
      </w:r>
      <w:r>
        <w:rPr>
          <w:rFonts w:ascii="Times New Roman" w:hAnsi="Times New Roman"/>
          <w:sz w:val="22"/>
        </w:rPr>
        <w:t xml:space="preserve">ного совета может содержать его </w:t>
      </w:r>
      <w:r>
        <w:rPr>
          <w:rFonts w:ascii="Times New Roman" w:hAnsi="Times New Roman"/>
          <w:sz w:val="22"/>
        </w:rPr>
        <w:t>голосование как по всем вопросам повестки дня</w:t>
      </w:r>
      <w:r>
        <w:rPr>
          <w:rFonts w:ascii="Times New Roman" w:hAnsi="Times New Roman"/>
          <w:sz w:val="22"/>
        </w:rPr>
        <w:t xml:space="preserve"> заседания, так и по отдельным </w:t>
      </w:r>
      <w:r>
        <w:rPr>
          <w:rFonts w:ascii="Times New Roman" w:hAnsi="Times New Roman"/>
          <w:sz w:val="22"/>
        </w:rPr>
        <w:t>вопросам.</w:t>
      </w:r>
    </w:p>
    <w:p w14:paraId="82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6.10. В случае присутствия члена Набл</w:t>
      </w:r>
      <w:r>
        <w:rPr>
          <w:rFonts w:ascii="Times New Roman" w:hAnsi="Times New Roman"/>
          <w:sz w:val="22"/>
        </w:rPr>
        <w:t xml:space="preserve">юдательного совета на заседании </w:t>
      </w:r>
      <w:r>
        <w:rPr>
          <w:rFonts w:ascii="Times New Roman" w:hAnsi="Times New Roman"/>
          <w:sz w:val="22"/>
        </w:rPr>
        <w:t>Наблюдательного совета его письменное м</w:t>
      </w:r>
      <w:r>
        <w:rPr>
          <w:rFonts w:ascii="Times New Roman" w:hAnsi="Times New Roman"/>
          <w:sz w:val="22"/>
        </w:rPr>
        <w:t xml:space="preserve">нение, полученное до проведения </w:t>
      </w:r>
      <w:r>
        <w:rPr>
          <w:rFonts w:ascii="Times New Roman" w:hAnsi="Times New Roman"/>
          <w:sz w:val="22"/>
        </w:rPr>
        <w:t>заседания, на заседании не оглашается и при определении кворума и результат</w:t>
      </w:r>
      <w:r>
        <w:rPr>
          <w:rFonts w:ascii="Times New Roman" w:hAnsi="Times New Roman"/>
          <w:sz w:val="22"/>
        </w:rPr>
        <w:t xml:space="preserve">ов </w:t>
      </w:r>
      <w:r>
        <w:rPr>
          <w:rFonts w:ascii="Times New Roman" w:hAnsi="Times New Roman"/>
          <w:sz w:val="22"/>
        </w:rPr>
        <w:t>голосования не учитывается.</w:t>
      </w:r>
    </w:p>
    <w:p w14:paraId="83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6.11. При определении наличия квору</w:t>
      </w:r>
      <w:r>
        <w:rPr>
          <w:rFonts w:ascii="Times New Roman" w:hAnsi="Times New Roman"/>
          <w:sz w:val="22"/>
        </w:rPr>
        <w:t xml:space="preserve">ма и результатов голосования по </w:t>
      </w:r>
      <w:r>
        <w:rPr>
          <w:rFonts w:ascii="Times New Roman" w:hAnsi="Times New Roman"/>
          <w:sz w:val="22"/>
        </w:rPr>
        <w:t>вопросу повестки заседания может учит</w:t>
      </w:r>
      <w:r>
        <w:rPr>
          <w:rFonts w:ascii="Times New Roman" w:hAnsi="Times New Roman"/>
          <w:sz w:val="22"/>
        </w:rPr>
        <w:t xml:space="preserve">ываться письменное мнение члена </w:t>
      </w:r>
      <w:r>
        <w:rPr>
          <w:rFonts w:ascii="Times New Roman" w:hAnsi="Times New Roman"/>
          <w:sz w:val="22"/>
        </w:rPr>
        <w:t>Наблюдательного совета, не присутствующе</w:t>
      </w:r>
      <w:r>
        <w:rPr>
          <w:rFonts w:ascii="Times New Roman" w:hAnsi="Times New Roman"/>
          <w:sz w:val="22"/>
        </w:rPr>
        <w:t xml:space="preserve">го на заседании, если соблюдены </w:t>
      </w:r>
      <w:r>
        <w:rPr>
          <w:rFonts w:ascii="Times New Roman" w:hAnsi="Times New Roman"/>
          <w:sz w:val="22"/>
        </w:rPr>
        <w:t>одновременно следующие условия:</w:t>
      </w:r>
    </w:p>
    <w:p w14:paraId="84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1) письменное мнение по вопросу пол</w:t>
      </w:r>
      <w:r>
        <w:rPr>
          <w:rFonts w:ascii="Times New Roman" w:hAnsi="Times New Roman"/>
          <w:sz w:val="22"/>
        </w:rPr>
        <w:t xml:space="preserve">учено Наблюдательным советом до </w:t>
      </w:r>
      <w:r>
        <w:rPr>
          <w:rFonts w:ascii="Times New Roman" w:hAnsi="Times New Roman"/>
          <w:sz w:val="22"/>
        </w:rPr>
        <w:t>начала заседания;</w:t>
      </w:r>
    </w:p>
    <w:p w14:paraId="85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2) член Наблюдательного совета одноз</w:t>
      </w:r>
      <w:r>
        <w:rPr>
          <w:rFonts w:ascii="Times New Roman" w:hAnsi="Times New Roman"/>
          <w:sz w:val="22"/>
        </w:rPr>
        <w:t xml:space="preserve">начно определил свою позицию по </w:t>
      </w:r>
      <w:r>
        <w:rPr>
          <w:rFonts w:ascii="Times New Roman" w:hAnsi="Times New Roman"/>
          <w:sz w:val="22"/>
        </w:rPr>
        <w:t>вопросу, указав в письменном мнении «</w:t>
      </w:r>
      <w:r>
        <w:rPr>
          <w:rFonts w:ascii="Times New Roman" w:hAnsi="Times New Roman"/>
          <w:sz w:val="22"/>
        </w:rPr>
        <w:t xml:space="preserve">за» или «против» он голосует по </w:t>
      </w:r>
      <w:r>
        <w:rPr>
          <w:rFonts w:ascii="Times New Roman" w:hAnsi="Times New Roman"/>
          <w:sz w:val="22"/>
        </w:rPr>
        <w:t>предложенному проекту решения, или «воздержался» от принятия решения;</w:t>
      </w:r>
    </w:p>
    <w:p w14:paraId="86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3) на заседании лично при</w:t>
      </w:r>
      <w:r>
        <w:rPr>
          <w:rFonts w:ascii="Times New Roman" w:hAnsi="Times New Roman"/>
          <w:sz w:val="22"/>
        </w:rPr>
        <w:t xml:space="preserve">сутствуют более половины членов </w:t>
      </w:r>
      <w:r>
        <w:rPr>
          <w:rFonts w:ascii="Times New Roman" w:hAnsi="Times New Roman"/>
          <w:sz w:val="22"/>
        </w:rPr>
        <w:t>Наблюдательного совета.</w:t>
      </w:r>
    </w:p>
    <w:p w14:paraId="87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6.12. Письменное мнение, со</w:t>
      </w:r>
      <w:r>
        <w:rPr>
          <w:rFonts w:ascii="Times New Roman" w:hAnsi="Times New Roman"/>
          <w:sz w:val="22"/>
        </w:rPr>
        <w:t xml:space="preserve">держащее поправки и оговорки по </w:t>
      </w:r>
      <w:r>
        <w:rPr>
          <w:rFonts w:ascii="Times New Roman" w:hAnsi="Times New Roman"/>
          <w:sz w:val="22"/>
        </w:rPr>
        <w:t>предложенному проекту решения, не подлежит учету при определен</w:t>
      </w:r>
      <w:r>
        <w:rPr>
          <w:rFonts w:ascii="Times New Roman" w:hAnsi="Times New Roman"/>
          <w:sz w:val="22"/>
        </w:rPr>
        <w:t xml:space="preserve">ии кворума и </w:t>
      </w:r>
      <w:r>
        <w:rPr>
          <w:rFonts w:ascii="Times New Roman" w:hAnsi="Times New Roman"/>
          <w:sz w:val="22"/>
        </w:rPr>
        <w:t>результатов голосования.</w:t>
      </w:r>
    </w:p>
    <w:p w14:paraId="88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6.13. Если поправки в проект решения внесены на заседании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>Наблюдательного совета, письменное мне</w:t>
      </w:r>
      <w:r>
        <w:rPr>
          <w:rFonts w:ascii="Times New Roman" w:hAnsi="Times New Roman"/>
          <w:sz w:val="22"/>
        </w:rPr>
        <w:t xml:space="preserve">ние также не подлежит учету при </w:t>
      </w:r>
      <w:r>
        <w:rPr>
          <w:rFonts w:ascii="Times New Roman" w:hAnsi="Times New Roman"/>
          <w:sz w:val="22"/>
        </w:rPr>
        <w:t>определении кворума и результатов голосования.</w:t>
      </w:r>
    </w:p>
    <w:p w14:paraId="89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6.14. Письменные мнения учитываются при опр</w:t>
      </w:r>
      <w:r>
        <w:rPr>
          <w:rFonts w:ascii="Times New Roman" w:hAnsi="Times New Roman"/>
          <w:sz w:val="22"/>
        </w:rPr>
        <w:t xml:space="preserve">еделении кворума и </w:t>
      </w:r>
      <w:r>
        <w:rPr>
          <w:rFonts w:ascii="Times New Roman" w:hAnsi="Times New Roman"/>
          <w:sz w:val="22"/>
        </w:rPr>
        <w:t>результатов голосования по каждому воп</w:t>
      </w:r>
      <w:r>
        <w:rPr>
          <w:rFonts w:ascii="Times New Roman" w:hAnsi="Times New Roman"/>
          <w:sz w:val="22"/>
        </w:rPr>
        <w:t xml:space="preserve">росу отдельно, что отражается в </w:t>
      </w:r>
      <w:r>
        <w:rPr>
          <w:rFonts w:ascii="Times New Roman" w:hAnsi="Times New Roman"/>
          <w:sz w:val="22"/>
        </w:rPr>
        <w:t>протоколе заседания.</w:t>
      </w:r>
    </w:p>
    <w:p w14:paraId="8A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6.15. Если копия письменного мнения </w:t>
      </w:r>
      <w:r>
        <w:rPr>
          <w:rFonts w:ascii="Times New Roman" w:hAnsi="Times New Roman"/>
          <w:sz w:val="22"/>
        </w:rPr>
        <w:t xml:space="preserve">члена Наблюдательного совета не </w:t>
      </w:r>
      <w:r>
        <w:rPr>
          <w:rFonts w:ascii="Times New Roman" w:hAnsi="Times New Roman"/>
          <w:sz w:val="22"/>
        </w:rPr>
        <w:t>была включена в информацию (мат</w:t>
      </w:r>
      <w:r>
        <w:rPr>
          <w:rFonts w:ascii="Times New Roman" w:hAnsi="Times New Roman"/>
          <w:sz w:val="22"/>
        </w:rPr>
        <w:t xml:space="preserve">ериалы), предоставляемые членам </w:t>
      </w:r>
      <w:r>
        <w:rPr>
          <w:rFonts w:ascii="Times New Roman" w:hAnsi="Times New Roman"/>
          <w:sz w:val="22"/>
        </w:rPr>
        <w:t>Наблюдательного совета к заседанию, то Пред</w:t>
      </w:r>
      <w:r>
        <w:rPr>
          <w:rFonts w:ascii="Times New Roman" w:hAnsi="Times New Roman"/>
          <w:sz w:val="22"/>
        </w:rPr>
        <w:t xml:space="preserve">седатель Наблюдательного совета </w:t>
      </w:r>
      <w:r>
        <w:rPr>
          <w:rFonts w:ascii="Times New Roman" w:hAnsi="Times New Roman"/>
          <w:sz w:val="22"/>
        </w:rPr>
        <w:t>обязан огласить письменное мнени</w:t>
      </w:r>
      <w:r>
        <w:rPr>
          <w:rFonts w:ascii="Times New Roman" w:hAnsi="Times New Roman"/>
          <w:sz w:val="22"/>
        </w:rPr>
        <w:t xml:space="preserve">е члена Наблюдательного совета, </w:t>
      </w:r>
      <w:r>
        <w:rPr>
          <w:rFonts w:ascii="Times New Roman" w:hAnsi="Times New Roman"/>
          <w:sz w:val="22"/>
        </w:rPr>
        <w:t>отсутствующего на заседании, до начала голосова</w:t>
      </w:r>
      <w:r>
        <w:rPr>
          <w:rFonts w:ascii="Times New Roman" w:hAnsi="Times New Roman"/>
          <w:sz w:val="22"/>
        </w:rPr>
        <w:t xml:space="preserve">ния по вопросу повестки дня, по </w:t>
      </w:r>
      <w:r>
        <w:rPr>
          <w:rFonts w:ascii="Times New Roman" w:hAnsi="Times New Roman"/>
          <w:sz w:val="22"/>
        </w:rPr>
        <w:t>которому представлено это мнение.</w:t>
      </w:r>
    </w:p>
    <w:p w14:paraId="8B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6.16. Решения Наблюдательного </w:t>
      </w:r>
      <w:r>
        <w:rPr>
          <w:rFonts w:ascii="Times New Roman" w:hAnsi="Times New Roman"/>
          <w:sz w:val="22"/>
        </w:rPr>
        <w:t xml:space="preserve">совета могут быть приняты путем </w:t>
      </w:r>
      <w:r>
        <w:rPr>
          <w:rFonts w:ascii="Times New Roman" w:hAnsi="Times New Roman"/>
          <w:sz w:val="22"/>
        </w:rPr>
        <w:t>проведения заочного голосования. Решения</w:t>
      </w:r>
      <w:r>
        <w:rPr>
          <w:rFonts w:ascii="Times New Roman" w:hAnsi="Times New Roman"/>
          <w:sz w:val="22"/>
        </w:rPr>
        <w:t xml:space="preserve"> Наблюдательного совета в форме </w:t>
      </w:r>
      <w:r>
        <w:rPr>
          <w:rFonts w:ascii="Times New Roman" w:hAnsi="Times New Roman"/>
          <w:sz w:val="22"/>
        </w:rPr>
        <w:t>заочного голосования (раздел 8 насто</w:t>
      </w:r>
      <w:r>
        <w:rPr>
          <w:rFonts w:ascii="Times New Roman" w:hAnsi="Times New Roman"/>
          <w:sz w:val="22"/>
        </w:rPr>
        <w:t xml:space="preserve">ящего Положения) принимаются на </w:t>
      </w:r>
      <w:r>
        <w:rPr>
          <w:rFonts w:ascii="Times New Roman" w:hAnsi="Times New Roman"/>
          <w:sz w:val="22"/>
        </w:rPr>
        <w:t>основании представленных членами Наблюдательного совета оп</w:t>
      </w:r>
      <w:r>
        <w:rPr>
          <w:rFonts w:ascii="Times New Roman" w:hAnsi="Times New Roman"/>
          <w:sz w:val="22"/>
        </w:rPr>
        <w:t xml:space="preserve">росных листов – </w:t>
      </w:r>
      <w:r>
        <w:rPr>
          <w:rFonts w:ascii="Times New Roman" w:hAnsi="Times New Roman"/>
          <w:sz w:val="22"/>
        </w:rPr>
        <w:t>бюллетеней для голосования.</w:t>
      </w:r>
    </w:p>
    <w:p w14:paraId="8C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6.17. Каждый член Наблюдательного с</w:t>
      </w:r>
      <w:r>
        <w:rPr>
          <w:rFonts w:ascii="Times New Roman" w:hAnsi="Times New Roman"/>
          <w:sz w:val="22"/>
        </w:rPr>
        <w:t xml:space="preserve">овета обладает одним голосом. В </w:t>
      </w:r>
      <w:r>
        <w:rPr>
          <w:rFonts w:ascii="Times New Roman" w:hAnsi="Times New Roman"/>
          <w:sz w:val="22"/>
        </w:rPr>
        <w:t>случае равенства голосов членов Наблюдател</w:t>
      </w:r>
      <w:r>
        <w:rPr>
          <w:rFonts w:ascii="Times New Roman" w:hAnsi="Times New Roman"/>
          <w:sz w:val="22"/>
        </w:rPr>
        <w:t xml:space="preserve">ьного совета, решающим является </w:t>
      </w:r>
      <w:r>
        <w:rPr>
          <w:rFonts w:ascii="Times New Roman" w:hAnsi="Times New Roman"/>
          <w:sz w:val="22"/>
        </w:rPr>
        <w:t>голос Предс</w:t>
      </w:r>
      <w:r>
        <w:rPr>
          <w:rFonts w:ascii="Times New Roman" w:hAnsi="Times New Roman"/>
          <w:sz w:val="22"/>
        </w:rPr>
        <w:t xml:space="preserve">едателя Наблюдательного совета. </w:t>
      </w:r>
      <w:r>
        <w:rPr>
          <w:rFonts w:ascii="Times New Roman" w:hAnsi="Times New Roman"/>
          <w:sz w:val="22"/>
        </w:rPr>
        <w:t>Член Наблюдательного совета, выполня</w:t>
      </w:r>
      <w:r>
        <w:rPr>
          <w:rFonts w:ascii="Times New Roman" w:hAnsi="Times New Roman"/>
          <w:sz w:val="22"/>
        </w:rPr>
        <w:t xml:space="preserve">ющий функции Председателя в его </w:t>
      </w:r>
      <w:r>
        <w:rPr>
          <w:rFonts w:ascii="Times New Roman" w:hAnsi="Times New Roman"/>
          <w:sz w:val="22"/>
        </w:rPr>
        <w:t>отсутствие, правом решающего голоса на засед</w:t>
      </w:r>
      <w:r>
        <w:rPr>
          <w:rFonts w:ascii="Times New Roman" w:hAnsi="Times New Roman"/>
          <w:sz w:val="22"/>
        </w:rPr>
        <w:t xml:space="preserve">аниях Наблюдательного совета не </w:t>
      </w:r>
      <w:r>
        <w:rPr>
          <w:rFonts w:ascii="Times New Roman" w:hAnsi="Times New Roman"/>
          <w:sz w:val="22"/>
        </w:rPr>
        <w:t>обладает.</w:t>
      </w:r>
    </w:p>
    <w:p w14:paraId="8D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6.18. Участвуя в открытом голосовании, Пр</w:t>
      </w:r>
      <w:r>
        <w:rPr>
          <w:rFonts w:ascii="Times New Roman" w:hAnsi="Times New Roman"/>
          <w:sz w:val="22"/>
        </w:rPr>
        <w:t xml:space="preserve">едседатель голосует последним в </w:t>
      </w:r>
      <w:r>
        <w:rPr>
          <w:rFonts w:ascii="Times New Roman" w:hAnsi="Times New Roman"/>
          <w:sz w:val="22"/>
        </w:rPr>
        <w:t>той категории («да», «нет», «воздержался»), которую он для себя наметил.</w:t>
      </w:r>
    </w:p>
    <w:p w14:paraId="8E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6.19. Заседания Наблюдательного со</w:t>
      </w:r>
      <w:r>
        <w:rPr>
          <w:rFonts w:ascii="Times New Roman" w:hAnsi="Times New Roman"/>
          <w:sz w:val="22"/>
        </w:rPr>
        <w:t xml:space="preserve">вета могут проводиться в режиме </w:t>
      </w:r>
      <w:r>
        <w:rPr>
          <w:rFonts w:ascii="Times New Roman" w:hAnsi="Times New Roman"/>
          <w:sz w:val="22"/>
        </w:rPr>
        <w:t>видеоконференции и предусматривают следу</w:t>
      </w:r>
      <w:r>
        <w:rPr>
          <w:rFonts w:ascii="Times New Roman" w:hAnsi="Times New Roman"/>
          <w:sz w:val="22"/>
        </w:rPr>
        <w:t xml:space="preserve">ющие основные виды выступлений: </w:t>
      </w:r>
      <w:r>
        <w:rPr>
          <w:rFonts w:ascii="Times New Roman" w:hAnsi="Times New Roman"/>
          <w:sz w:val="22"/>
        </w:rPr>
        <w:t>доклад, содоклад, заключительное слово по об</w:t>
      </w:r>
      <w:r>
        <w:rPr>
          <w:rFonts w:ascii="Times New Roman" w:hAnsi="Times New Roman"/>
          <w:sz w:val="22"/>
        </w:rPr>
        <w:t xml:space="preserve">суждаемому вопросу, выступления </w:t>
      </w:r>
      <w:r>
        <w:rPr>
          <w:rFonts w:ascii="Times New Roman" w:hAnsi="Times New Roman"/>
          <w:sz w:val="22"/>
        </w:rPr>
        <w:t>в прениях по содержанию обсуждаемого вопрос</w:t>
      </w:r>
      <w:r>
        <w:rPr>
          <w:rFonts w:ascii="Times New Roman" w:hAnsi="Times New Roman"/>
          <w:sz w:val="22"/>
        </w:rPr>
        <w:t xml:space="preserve">а, при внесении предложений, по </w:t>
      </w:r>
      <w:r>
        <w:rPr>
          <w:rFonts w:ascii="Times New Roman" w:hAnsi="Times New Roman"/>
          <w:sz w:val="22"/>
        </w:rPr>
        <w:t>мотивам голосования, по порядку веде</w:t>
      </w:r>
      <w:r>
        <w:rPr>
          <w:rFonts w:ascii="Times New Roman" w:hAnsi="Times New Roman"/>
          <w:sz w:val="22"/>
        </w:rPr>
        <w:t xml:space="preserve">ния заседания, а также справка, </w:t>
      </w:r>
      <w:r>
        <w:rPr>
          <w:rFonts w:ascii="Times New Roman" w:hAnsi="Times New Roman"/>
          <w:sz w:val="22"/>
        </w:rPr>
        <w:t>информация, заявление, обращение.</w:t>
      </w:r>
    </w:p>
    <w:p w14:paraId="8F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6.20. На заседании Наблюдател</w:t>
      </w:r>
      <w:r>
        <w:rPr>
          <w:rFonts w:ascii="Times New Roman" w:hAnsi="Times New Roman"/>
          <w:sz w:val="22"/>
        </w:rPr>
        <w:t xml:space="preserve">ьного совета Председатель может </w:t>
      </w:r>
      <w:r>
        <w:rPr>
          <w:rFonts w:ascii="Times New Roman" w:hAnsi="Times New Roman"/>
          <w:sz w:val="22"/>
        </w:rPr>
        <w:t>формировать юридическое обеспечение заседани</w:t>
      </w:r>
      <w:r>
        <w:rPr>
          <w:rFonts w:ascii="Times New Roman" w:hAnsi="Times New Roman"/>
          <w:sz w:val="22"/>
        </w:rPr>
        <w:t xml:space="preserve">я в составе привлеченного </w:t>
      </w:r>
      <w:r>
        <w:rPr>
          <w:rFonts w:ascii="Times New Roman" w:hAnsi="Times New Roman"/>
          <w:sz w:val="22"/>
        </w:rPr>
        <w:t>юриста (юристов). Юрист или юридич</w:t>
      </w:r>
      <w:r>
        <w:rPr>
          <w:rFonts w:ascii="Times New Roman" w:hAnsi="Times New Roman"/>
          <w:sz w:val="22"/>
        </w:rPr>
        <w:t xml:space="preserve">еская группа дает разъяснения и </w:t>
      </w:r>
      <w:r>
        <w:rPr>
          <w:rFonts w:ascii="Times New Roman" w:hAnsi="Times New Roman"/>
          <w:sz w:val="22"/>
        </w:rPr>
        <w:t>консультации по юридическим вопросам, во</w:t>
      </w:r>
      <w:r>
        <w:rPr>
          <w:rFonts w:ascii="Times New Roman" w:hAnsi="Times New Roman"/>
          <w:sz w:val="22"/>
        </w:rPr>
        <w:t xml:space="preserve">зникающим в ходе заседания, со </w:t>
      </w:r>
      <w:r>
        <w:rPr>
          <w:rFonts w:ascii="Times New Roman" w:hAnsi="Times New Roman"/>
          <w:sz w:val="22"/>
        </w:rPr>
        <w:t>ссылкой на конкретные правовые акты. Кроме</w:t>
      </w:r>
      <w:r>
        <w:rPr>
          <w:rFonts w:ascii="Times New Roman" w:hAnsi="Times New Roman"/>
          <w:sz w:val="22"/>
        </w:rPr>
        <w:t xml:space="preserve"> того, юридическая группа перед </w:t>
      </w:r>
      <w:r>
        <w:rPr>
          <w:rFonts w:ascii="Times New Roman" w:hAnsi="Times New Roman"/>
          <w:sz w:val="22"/>
        </w:rPr>
        <w:t>проведением голосования по проекту реш</w:t>
      </w:r>
      <w:r>
        <w:rPr>
          <w:rFonts w:ascii="Times New Roman" w:hAnsi="Times New Roman"/>
          <w:sz w:val="22"/>
        </w:rPr>
        <w:t xml:space="preserve">ения в целом дает заключение на </w:t>
      </w:r>
      <w:r>
        <w:rPr>
          <w:rFonts w:ascii="Times New Roman" w:hAnsi="Times New Roman"/>
          <w:sz w:val="22"/>
        </w:rPr>
        <w:t>предмет отсутствия внутренних противореч</w:t>
      </w:r>
      <w:r>
        <w:rPr>
          <w:rFonts w:ascii="Times New Roman" w:hAnsi="Times New Roman"/>
          <w:sz w:val="22"/>
        </w:rPr>
        <w:t xml:space="preserve">ий и противоречий с действующим </w:t>
      </w:r>
      <w:r>
        <w:rPr>
          <w:rFonts w:ascii="Times New Roman" w:hAnsi="Times New Roman"/>
          <w:sz w:val="22"/>
        </w:rPr>
        <w:t>законодательством в связи с внесением в проект решения поправок.</w:t>
      </w:r>
    </w:p>
    <w:p w14:paraId="9000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7. ПОРЯДОК ПРОВЕДЕНИЯ ЗАОЧНОГО ГОЛОСОВАНИЯ</w:t>
      </w:r>
    </w:p>
    <w:p w14:paraId="91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7.1. Решения Наблюдательного со</w:t>
      </w:r>
      <w:r>
        <w:rPr>
          <w:rFonts w:ascii="Times New Roman" w:hAnsi="Times New Roman"/>
          <w:sz w:val="22"/>
        </w:rPr>
        <w:t xml:space="preserve">вета могут быть приняты заочным </w:t>
      </w:r>
      <w:r>
        <w:rPr>
          <w:rFonts w:ascii="Times New Roman" w:hAnsi="Times New Roman"/>
          <w:sz w:val="22"/>
        </w:rPr>
        <w:t>голосованием (опросным путем).</w:t>
      </w:r>
    </w:p>
    <w:p w14:paraId="92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7.2. Решение о проведении заочного голо</w:t>
      </w:r>
      <w:r>
        <w:rPr>
          <w:rFonts w:ascii="Times New Roman" w:hAnsi="Times New Roman"/>
          <w:sz w:val="22"/>
        </w:rPr>
        <w:t xml:space="preserve">сования принимает Председатель. </w:t>
      </w:r>
      <w:r>
        <w:rPr>
          <w:rFonts w:ascii="Times New Roman" w:hAnsi="Times New Roman"/>
          <w:sz w:val="22"/>
        </w:rPr>
        <w:t xml:space="preserve">Заочное голосование представляет собой </w:t>
      </w:r>
      <w:r>
        <w:rPr>
          <w:rFonts w:ascii="Times New Roman" w:hAnsi="Times New Roman"/>
          <w:sz w:val="22"/>
        </w:rPr>
        <w:t xml:space="preserve">принятие решения Наблюдательным </w:t>
      </w:r>
      <w:r>
        <w:rPr>
          <w:rFonts w:ascii="Times New Roman" w:hAnsi="Times New Roman"/>
          <w:sz w:val="22"/>
        </w:rPr>
        <w:t xml:space="preserve">советом без проведения собрания </w:t>
      </w:r>
      <w:r>
        <w:rPr>
          <w:rFonts w:ascii="Times New Roman" w:hAnsi="Times New Roman"/>
          <w:sz w:val="22"/>
        </w:rPr>
        <w:t xml:space="preserve">(совместного присутствия членов </w:t>
      </w:r>
      <w:r>
        <w:rPr>
          <w:rFonts w:ascii="Times New Roman" w:hAnsi="Times New Roman"/>
          <w:sz w:val="22"/>
        </w:rPr>
        <w:t>Наблюдательного совета для обсуждения в</w:t>
      </w:r>
      <w:r>
        <w:rPr>
          <w:rFonts w:ascii="Times New Roman" w:hAnsi="Times New Roman"/>
          <w:sz w:val="22"/>
        </w:rPr>
        <w:t xml:space="preserve">опросов повестки дня и принятия </w:t>
      </w:r>
      <w:r>
        <w:rPr>
          <w:rFonts w:ascii="Times New Roman" w:hAnsi="Times New Roman"/>
          <w:sz w:val="22"/>
        </w:rPr>
        <w:t>решений по вопросам, поставленным на гол</w:t>
      </w:r>
      <w:r>
        <w:rPr>
          <w:rFonts w:ascii="Times New Roman" w:hAnsi="Times New Roman"/>
          <w:sz w:val="22"/>
        </w:rPr>
        <w:t xml:space="preserve">осование) опросным путем. Такое </w:t>
      </w:r>
      <w:r>
        <w:rPr>
          <w:rFonts w:ascii="Times New Roman" w:hAnsi="Times New Roman"/>
          <w:sz w:val="22"/>
        </w:rPr>
        <w:t>голосование может быть проведено путем</w:t>
      </w:r>
      <w:r>
        <w:rPr>
          <w:rFonts w:ascii="Times New Roman" w:hAnsi="Times New Roman"/>
          <w:sz w:val="22"/>
        </w:rPr>
        <w:t xml:space="preserve"> обмена документами посредством </w:t>
      </w:r>
      <w:r>
        <w:rPr>
          <w:rFonts w:ascii="Times New Roman" w:hAnsi="Times New Roman"/>
          <w:sz w:val="22"/>
        </w:rPr>
        <w:t>почтовой, телеграфной, телетайпной, т</w:t>
      </w:r>
      <w:r>
        <w:rPr>
          <w:rFonts w:ascii="Times New Roman" w:hAnsi="Times New Roman"/>
          <w:sz w:val="22"/>
        </w:rPr>
        <w:t xml:space="preserve">елефонной, электронной или иной </w:t>
      </w:r>
      <w:r>
        <w:rPr>
          <w:rFonts w:ascii="Times New Roman" w:hAnsi="Times New Roman"/>
          <w:sz w:val="22"/>
        </w:rPr>
        <w:t>связи, видео-конференции, обеспечивающ</w:t>
      </w:r>
      <w:r>
        <w:rPr>
          <w:rFonts w:ascii="Times New Roman" w:hAnsi="Times New Roman"/>
          <w:sz w:val="22"/>
        </w:rPr>
        <w:t xml:space="preserve">ей аутентичность передаваемых и </w:t>
      </w:r>
      <w:r>
        <w:rPr>
          <w:rFonts w:ascii="Times New Roman" w:hAnsi="Times New Roman"/>
          <w:sz w:val="22"/>
        </w:rPr>
        <w:t>принимаемых сообщений и их последующее документальное подтверждение.</w:t>
      </w:r>
    </w:p>
    <w:p w14:paraId="93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7.3. Для проведения заочного голосования всем членам </w:t>
      </w:r>
      <w:r>
        <w:rPr>
          <w:rFonts w:ascii="Times New Roman" w:hAnsi="Times New Roman"/>
          <w:sz w:val="22"/>
        </w:rPr>
        <w:t xml:space="preserve">Наблюдательного </w:t>
      </w:r>
      <w:r>
        <w:rPr>
          <w:rFonts w:ascii="Times New Roman" w:hAnsi="Times New Roman"/>
          <w:sz w:val="22"/>
        </w:rPr>
        <w:t>совета направляются уведомления о п</w:t>
      </w:r>
      <w:r>
        <w:rPr>
          <w:rFonts w:ascii="Times New Roman" w:hAnsi="Times New Roman"/>
          <w:sz w:val="22"/>
        </w:rPr>
        <w:t xml:space="preserve">роведении заочного голосования. </w:t>
      </w:r>
      <w:r>
        <w:rPr>
          <w:rFonts w:ascii="Times New Roman" w:hAnsi="Times New Roman"/>
          <w:sz w:val="22"/>
        </w:rPr>
        <w:t xml:space="preserve">Уведомления о проведении заочного </w:t>
      </w:r>
      <w:r>
        <w:rPr>
          <w:rFonts w:ascii="Times New Roman" w:hAnsi="Times New Roman"/>
          <w:sz w:val="22"/>
        </w:rPr>
        <w:t xml:space="preserve">голосования направляются членам </w:t>
      </w:r>
      <w:r>
        <w:rPr>
          <w:rFonts w:ascii="Times New Roman" w:hAnsi="Times New Roman"/>
          <w:sz w:val="22"/>
        </w:rPr>
        <w:t xml:space="preserve">Наблюдательного совета не </w:t>
      </w:r>
      <w:r>
        <w:rPr>
          <w:rFonts w:ascii="Times New Roman" w:hAnsi="Times New Roman"/>
          <w:sz w:val="22"/>
        </w:rPr>
        <w:t>позднее,</w:t>
      </w:r>
      <w:r>
        <w:rPr>
          <w:rFonts w:ascii="Times New Roman" w:hAnsi="Times New Roman"/>
          <w:sz w:val="22"/>
        </w:rPr>
        <w:t xml:space="preserve"> чем за 3 кал</w:t>
      </w:r>
      <w:r>
        <w:rPr>
          <w:rFonts w:ascii="Times New Roman" w:hAnsi="Times New Roman"/>
          <w:sz w:val="22"/>
        </w:rPr>
        <w:t xml:space="preserve">ендарных дня до окончания срока </w:t>
      </w:r>
      <w:r>
        <w:rPr>
          <w:rFonts w:ascii="Times New Roman" w:hAnsi="Times New Roman"/>
          <w:sz w:val="22"/>
        </w:rPr>
        <w:t>приема опросных листов для заочного г</w:t>
      </w:r>
      <w:r>
        <w:rPr>
          <w:rFonts w:ascii="Times New Roman" w:hAnsi="Times New Roman"/>
          <w:sz w:val="22"/>
        </w:rPr>
        <w:t xml:space="preserve">олосования (далее – бюллетень). </w:t>
      </w:r>
      <w:r>
        <w:rPr>
          <w:rFonts w:ascii="Times New Roman" w:hAnsi="Times New Roman"/>
          <w:sz w:val="22"/>
        </w:rPr>
        <w:t>Уведомление о проведении заочного голосования должно содержать:</w:t>
      </w:r>
    </w:p>
    <w:p w14:paraId="94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 повестку заседания Наблюдательного совета;</w:t>
      </w:r>
    </w:p>
    <w:p w14:paraId="95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 указание на проведение заочного голосов</w:t>
      </w:r>
      <w:r>
        <w:rPr>
          <w:rFonts w:ascii="Times New Roman" w:hAnsi="Times New Roman"/>
          <w:sz w:val="22"/>
        </w:rPr>
        <w:t xml:space="preserve">ания путем заполнения бюллетеня </w:t>
      </w:r>
    </w:p>
    <w:p w14:paraId="96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(приложение </w:t>
      </w:r>
      <w:r>
        <w:rPr>
          <w:rFonts w:ascii="Times New Roman" w:hAnsi="Times New Roman"/>
          <w:sz w:val="22"/>
        </w:rPr>
        <w:t>2);</w:t>
      </w:r>
    </w:p>
    <w:p w14:paraId="97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 дата и время окончания срока</w:t>
      </w:r>
      <w:r>
        <w:rPr>
          <w:rFonts w:ascii="Times New Roman" w:hAnsi="Times New Roman"/>
          <w:sz w:val="22"/>
        </w:rPr>
        <w:t xml:space="preserve"> приема бюллетеней для заочного </w:t>
      </w:r>
      <w:r>
        <w:rPr>
          <w:rFonts w:ascii="Times New Roman" w:hAnsi="Times New Roman"/>
          <w:sz w:val="22"/>
        </w:rPr>
        <w:t>голосования;</w:t>
      </w:r>
    </w:p>
    <w:p w14:paraId="98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 материалы повестки дня;</w:t>
      </w:r>
    </w:p>
    <w:p w14:paraId="99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- проект протокола (форма протокола заочного голосования – приложение 1).</w:t>
      </w:r>
    </w:p>
    <w:p w14:paraId="9A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Бюллетень (приложение 2) для голосования содержит:</w:t>
      </w:r>
    </w:p>
    <w:p w14:paraId="9B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1) формулировку вопроса, вынос</w:t>
      </w:r>
      <w:r>
        <w:rPr>
          <w:rFonts w:ascii="Times New Roman" w:hAnsi="Times New Roman"/>
          <w:sz w:val="22"/>
        </w:rPr>
        <w:t xml:space="preserve">имого на заочное голосование, и формулировку </w:t>
      </w:r>
      <w:r>
        <w:rPr>
          <w:rFonts w:ascii="Times New Roman" w:hAnsi="Times New Roman"/>
          <w:sz w:val="22"/>
        </w:rPr>
        <w:t>предлагаемого решения;</w:t>
      </w:r>
    </w:p>
    <w:p w14:paraId="9C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2) варианты голосования («за», «против», «воздержался»);</w:t>
      </w:r>
    </w:p>
    <w:p w14:paraId="9D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3) дату окончания срока представ</w:t>
      </w:r>
      <w:r>
        <w:rPr>
          <w:rFonts w:ascii="Times New Roman" w:hAnsi="Times New Roman"/>
          <w:sz w:val="22"/>
        </w:rPr>
        <w:t xml:space="preserve">ления Секретарю Наблюдательного </w:t>
      </w:r>
      <w:r>
        <w:rPr>
          <w:rFonts w:ascii="Times New Roman" w:hAnsi="Times New Roman"/>
          <w:sz w:val="22"/>
        </w:rPr>
        <w:t>совета заполненного бюллетеня;</w:t>
      </w:r>
    </w:p>
    <w:p w14:paraId="9E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4) дату определения результатов заочного голосования;</w:t>
      </w:r>
    </w:p>
    <w:p w14:paraId="9F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5) запись с напоминанием о том, что</w:t>
      </w:r>
      <w:r>
        <w:rPr>
          <w:rFonts w:ascii="Times New Roman" w:hAnsi="Times New Roman"/>
          <w:sz w:val="22"/>
        </w:rPr>
        <w:t xml:space="preserve"> бюллетень должен быть подписан </w:t>
      </w:r>
      <w:r>
        <w:rPr>
          <w:rFonts w:ascii="Times New Roman" w:hAnsi="Times New Roman"/>
          <w:sz w:val="22"/>
        </w:rPr>
        <w:t>членом Наблюдательного совета.</w:t>
      </w:r>
    </w:p>
    <w:p w14:paraId="A0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7.4. Принявшими участие в заоч</w:t>
      </w:r>
      <w:r>
        <w:rPr>
          <w:rFonts w:ascii="Times New Roman" w:hAnsi="Times New Roman"/>
          <w:sz w:val="22"/>
        </w:rPr>
        <w:t xml:space="preserve">ном голосовании считаются члены </w:t>
      </w:r>
      <w:r>
        <w:rPr>
          <w:rFonts w:ascii="Times New Roman" w:hAnsi="Times New Roman"/>
          <w:sz w:val="22"/>
        </w:rPr>
        <w:t>Наблюдательного совета, бюллетени которых получе</w:t>
      </w:r>
      <w:r>
        <w:rPr>
          <w:rFonts w:ascii="Times New Roman" w:hAnsi="Times New Roman"/>
          <w:sz w:val="22"/>
        </w:rPr>
        <w:t xml:space="preserve">ны Наблюдательным </w:t>
      </w:r>
      <w:r>
        <w:rPr>
          <w:rFonts w:ascii="Times New Roman" w:hAnsi="Times New Roman"/>
          <w:sz w:val="22"/>
        </w:rPr>
        <w:t xml:space="preserve">советом до указанной в бюллетене даты представления заполненного бюллетеня. </w:t>
      </w:r>
    </w:p>
    <w:p w14:paraId="A1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7.5. Бюллетень может быть признан</w:t>
      </w:r>
      <w:r>
        <w:rPr>
          <w:rFonts w:ascii="Times New Roman" w:hAnsi="Times New Roman"/>
          <w:sz w:val="22"/>
        </w:rPr>
        <w:t xml:space="preserve"> недействительным полностью или </w:t>
      </w:r>
      <w:r>
        <w:rPr>
          <w:rFonts w:ascii="Times New Roman" w:hAnsi="Times New Roman"/>
          <w:sz w:val="22"/>
        </w:rPr>
        <w:t>частично по отдельным вопросам, при наличи</w:t>
      </w:r>
      <w:r>
        <w:rPr>
          <w:rFonts w:ascii="Times New Roman" w:hAnsi="Times New Roman"/>
          <w:sz w:val="22"/>
        </w:rPr>
        <w:t xml:space="preserve">и каких-либо знаков более чем в </w:t>
      </w:r>
      <w:r>
        <w:rPr>
          <w:rFonts w:ascii="Times New Roman" w:hAnsi="Times New Roman"/>
          <w:sz w:val="22"/>
        </w:rPr>
        <w:t>одной графе возможных вариантов голосова</w:t>
      </w:r>
      <w:r>
        <w:rPr>
          <w:rFonts w:ascii="Times New Roman" w:hAnsi="Times New Roman"/>
          <w:sz w:val="22"/>
        </w:rPr>
        <w:t xml:space="preserve">ния по вопросу или отсутствии в </w:t>
      </w:r>
      <w:r>
        <w:rPr>
          <w:rFonts w:ascii="Times New Roman" w:hAnsi="Times New Roman"/>
          <w:sz w:val="22"/>
        </w:rPr>
        <w:t>бюллетене подписи голосующего члена Наблюдательного совета.</w:t>
      </w:r>
    </w:p>
    <w:p w14:paraId="A2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7.6. Члены Наблюдательного совета вправе</w:t>
      </w:r>
      <w:r>
        <w:rPr>
          <w:rFonts w:ascii="Times New Roman" w:hAnsi="Times New Roman"/>
          <w:sz w:val="22"/>
        </w:rPr>
        <w:t xml:space="preserve"> представить свои предложения и </w:t>
      </w:r>
      <w:r>
        <w:rPr>
          <w:rFonts w:ascii="Times New Roman" w:hAnsi="Times New Roman"/>
          <w:sz w:val="22"/>
        </w:rPr>
        <w:t>(или) замечания по предложенному проекту решений Наблюдательного совета</w:t>
      </w:r>
      <w:r>
        <w:rPr>
          <w:rFonts w:ascii="Times New Roman" w:hAnsi="Times New Roman"/>
          <w:sz w:val="22"/>
        </w:rPr>
        <w:t xml:space="preserve"> по </w:t>
      </w:r>
      <w:r>
        <w:rPr>
          <w:rFonts w:ascii="Times New Roman" w:hAnsi="Times New Roman"/>
          <w:sz w:val="22"/>
        </w:rPr>
        <w:t>вопросам, поставленным на заочное голосов</w:t>
      </w:r>
      <w:r>
        <w:rPr>
          <w:rFonts w:ascii="Times New Roman" w:hAnsi="Times New Roman"/>
          <w:sz w:val="22"/>
        </w:rPr>
        <w:t xml:space="preserve">ание, не позднее чем за 3 (три) </w:t>
      </w:r>
      <w:r>
        <w:rPr>
          <w:rFonts w:ascii="Times New Roman" w:hAnsi="Times New Roman"/>
          <w:sz w:val="22"/>
        </w:rPr>
        <w:t>календарных дня до окончания срока при</w:t>
      </w:r>
      <w:r>
        <w:rPr>
          <w:rFonts w:ascii="Times New Roman" w:hAnsi="Times New Roman"/>
          <w:sz w:val="22"/>
        </w:rPr>
        <w:t xml:space="preserve">ема бюллетеней для голосования, </w:t>
      </w:r>
      <w:r>
        <w:rPr>
          <w:rFonts w:ascii="Times New Roman" w:hAnsi="Times New Roman"/>
          <w:sz w:val="22"/>
        </w:rPr>
        <w:t>указанного в уведомлении о проведении заочного голосования.</w:t>
      </w:r>
    </w:p>
    <w:p w14:paraId="A3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7.7. Секретарь составляет бюллетени для заочного </w:t>
      </w:r>
      <w:r>
        <w:rPr>
          <w:rFonts w:ascii="Times New Roman" w:hAnsi="Times New Roman"/>
          <w:sz w:val="22"/>
        </w:rPr>
        <w:t xml:space="preserve">голосования с учетом </w:t>
      </w:r>
      <w:r>
        <w:rPr>
          <w:rFonts w:ascii="Times New Roman" w:hAnsi="Times New Roman"/>
          <w:sz w:val="22"/>
        </w:rPr>
        <w:t>поступивших предложений и (или) замеч</w:t>
      </w:r>
      <w:r>
        <w:rPr>
          <w:rFonts w:ascii="Times New Roman" w:hAnsi="Times New Roman"/>
          <w:sz w:val="22"/>
        </w:rPr>
        <w:t xml:space="preserve">аний по предложенным материалам </w:t>
      </w:r>
      <w:r>
        <w:rPr>
          <w:rFonts w:ascii="Times New Roman" w:hAnsi="Times New Roman"/>
          <w:sz w:val="22"/>
        </w:rPr>
        <w:t>заочного голосования.</w:t>
      </w:r>
    </w:p>
    <w:p w14:paraId="A4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7.8. Бюллетени для заочного </w:t>
      </w:r>
      <w:r>
        <w:rPr>
          <w:rFonts w:ascii="Times New Roman" w:hAnsi="Times New Roman"/>
          <w:sz w:val="22"/>
        </w:rPr>
        <w:t xml:space="preserve">голосования направляются членам </w:t>
      </w:r>
      <w:r>
        <w:rPr>
          <w:rFonts w:ascii="Times New Roman" w:hAnsi="Times New Roman"/>
          <w:sz w:val="22"/>
        </w:rPr>
        <w:t xml:space="preserve">Наблюдательного совета не </w:t>
      </w:r>
      <w:r>
        <w:rPr>
          <w:rFonts w:ascii="Times New Roman" w:hAnsi="Times New Roman"/>
          <w:sz w:val="22"/>
        </w:rPr>
        <w:t>позднее,</w:t>
      </w:r>
      <w:r>
        <w:rPr>
          <w:rFonts w:ascii="Times New Roman" w:hAnsi="Times New Roman"/>
          <w:sz w:val="22"/>
        </w:rPr>
        <w:t xml:space="preserve"> чем за </w:t>
      </w:r>
      <w:r>
        <w:rPr>
          <w:rFonts w:ascii="Times New Roman" w:hAnsi="Times New Roman"/>
          <w:sz w:val="22"/>
        </w:rPr>
        <w:t xml:space="preserve">3 дня до окончания срока приема </w:t>
      </w:r>
      <w:r>
        <w:rPr>
          <w:rFonts w:ascii="Times New Roman" w:hAnsi="Times New Roman"/>
          <w:sz w:val="22"/>
        </w:rPr>
        <w:t>бюллетеней, указанного в уведомлении о проведении заочного голосования.</w:t>
      </w:r>
    </w:p>
    <w:p w14:paraId="A5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7.9. При заполнении бюллетеня </w:t>
      </w:r>
      <w:r>
        <w:rPr>
          <w:rFonts w:ascii="Times New Roman" w:hAnsi="Times New Roman"/>
          <w:sz w:val="22"/>
        </w:rPr>
        <w:t xml:space="preserve">для заочного голосования членом </w:t>
      </w:r>
      <w:r>
        <w:rPr>
          <w:rFonts w:ascii="Times New Roman" w:hAnsi="Times New Roman"/>
          <w:sz w:val="22"/>
        </w:rPr>
        <w:t xml:space="preserve">Наблюдательного совета должен быть оставлен </w:t>
      </w:r>
      <w:r>
        <w:rPr>
          <w:rFonts w:ascii="Times New Roman" w:hAnsi="Times New Roman"/>
          <w:sz w:val="22"/>
        </w:rPr>
        <w:t>не зачеркнутым</w:t>
      </w:r>
      <w:r>
        <w:rPr>
          <w:rFonts w:ascii="Times New Roman" w:hAnsi="Times New Roman"/>
          <w:sz w:val="22"/>
        </w:rPr>
        <w:t xml:space="preserve"> только один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>из возможных вариантов голосования («за», «против», «воздержался»).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>Заполненный бюллетень должен быть подписа</w:t>
      </w:r>
      <w:r>
        <w:rPr>
          <w:rFonts w:ascii="Times New Roman" w:hAnsi="Times New Roman"/>
          <w:sz w:val="22"/>
        </w:rPr>
        <w:t xml:space="preserve">н членом Наблюдательного совета </w:t>
      </w:r>
      <w:r>
        <w:rPr>
          <w:rFonts w:ascii="Times New Roman" w:hAnsi="Times New Roman"/>
          <w:sz w:val="22"/>
        </w:rPr>
        <w:t>с указанием его фамилии и инициалов.</w:t>
      </w:r>
    </w:p>
    <w:p w14:paraId="A6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7.10. Бюллетень, заполненный с нар</w:t>
      </w:r>
      <w:r>
        <w:rPr>
          <w:rFonts w:ascii="Times New Roman" w:hAnsi="Times New Roman"/>
          <w:sz w:val="22"/>
        </w:rPr>
        <w:t xml:space="preserve">ушением требований, указанных в </w:t>
      </w:r>
      <w:r>
        <w:rPr>
          <w:rFonts w:ascii="Times New Roman" w:hAnsi="Times New Roman"/>
          <w:sz w:val="22"/>
        </w:rPr>
        <w:t>настоящем Положении, признается недействительным, не участвует в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>определении кворума, необходимо</w:t>
      </w:r>
      <w:r>
        <w:rPr>
          <w:rFonts w:ascii="Times New Roman" w:hAnsi="Times New Roman"/>
          <w:sz w:val="22"/>
        </w:rPr>
        <w:t xml:space="preserve">го для принятия решения заочным </w:t>
      </w:r>
      <w:r>
        <w:rPr>
          <w:rFonts w:ascii="Times New Roman" w:hAnsi="Times New Roman"/>
          <w:sz w:val="22"/>
        </w:rPr>
        <w:t>голосованием, и не учитывается при подсчете голосов.</w:t>
      </w:r>
    </w:p>
    <w:p w14:paraId="A7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7.11. Заполненный и подписанный бю</w:t>
      </w:r>
      <w:r>
        <w:rPr>
          <w:rFonts w:ascii="Times New Roman" w:hAnsi="Times New Roman"/>
          <w:sz w:val="22"/>
        </w:rPr>
        <w:t xml:space="preserve">ллетень должен быть представлен </w:t>
      </w:r>
      <w:r>
        <w:rPr>
          <w:rFonts w:ascii="Times New Roman" w:hAnsi="Times New Roman"/>
          <w:sz w:val="22"/>
        </w:rPr>
        <w:t>членом Наблюдательного совета в срок, ука</w:t>
      </w:r>
      <w:r>
        <w:rPr>
          <w:rFonts w:ascii="Times New Roman" w:hAnsi="Times New Roman"/>
          <w:sz w:val="22"/>
        </w:rPr>
        <w:t xml:space="preserve">занный в бюллетене, Секретарю в </w:t>
      </w:r>
      <w:r>
        <w:rPr>
          <w:rFonts w:ascii="Times New Roman" w:hAnsi="Times New Roman"/>
          <w:sz w:val="22"/>
        </w:rPr>
        <w:t>оригинале либо посредством факсимил</w:t>
      </w:r>
      <w:r>
        <w:rPr>
          <w:rFonts w:ascii="Times New Roman" w:hAnsi="Times New Roman"/>
          <w:sz w:val="22"/>
        </w:rPr>
        <w:t xml:space="preserve">ьной связи, электронной почты с </w:t>
      </w:r>
      <w:r>
        <w:rPr>
          <w:rFonts w:ascii="Times New Roman" w:hAnsi="Times New Roman"/>
          <w:sz w:val="22"/>
        </w:rPr>
        <w:t>последующим направлением оригинала бю</w:t>
      </w:r>
      <w:r>
        <w:rPr>
          <w:rFonts w:ascii="Times New Roman" w:hAnsi="Times New Roman"/>
          <w:sz w:val="22"/>
        </w:rPr>
        <w:t xml:space="preserve">ллетеня по адресу, указанному в </w:t>
      </w:r>
      <w:r>
        <w:rPr>
          <w:rFonts w:ascii="Times New Roman" w:hAnsi="Times New Roman"/>
          <w:sz w:val="22"/>
        </w:rPr>
        <w:t>уведомлении.</w:t>
      </w:r>
    </w:p>
    <w:p w14:paraId="A8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7.12. Принявшими участие в заоч</w:t>
      </w:r>
      <w:r>
        <w:rPr>
          <w:rFonts w:ascii="Times New Roman" w:hAnsi="Times New Roman"/>
          <w:sz w:val="22"/>
        </w:rPr>
        <w:t xml:space="preserve">ном голосовании считаются члены </w:t>
      </w:r>
      <w:r>
        <w:rPr>
          <w:rFonts w:ascii="Times New Roman" w:hAnsi="Times New Roman"/>
          <w:sz w:val="22"/>
        </w:rPr>
        <w:t>Наблюдательного совета, чьи бюллетени были п</w:t>
      </w:r>
      <w:r>
        <w:rPr>
          <w:rFonts w:ascii="Times New Roman" w:hAnsi="Times New Roman"/>
          <w:sz w:val="22"/>
        </w:rPr>
        <w:t xml:space="preserve">олучены Секретарем в </w:t>
      </w:r>
      <w:r>
        <w:rPr>
          <w:rFonts w:ascii="Times New Roman" w:hAnsi="Times New Roman"/>
          <w:sz w:val="22"/>
        </w:rPr>
        <w:t>оригинале либо посредством факсимильной/эл</w:t>
      </w:r>
      <w:r>
        <w:rPr>
          <w:rFonts w:ascii="Times New Roman" w:hAnsi="Times New Roman"/>
          <w:sz w:val="22"/>
        </w:rPr>
        <w:t xml:space="preserve">ектронной связи не позднее даты </w:t>
      </w:r>
      <w:r>
        <w:rPr>
          <w:rFonts w:ascii="Times New Roman" w:hAnsi="Times New Roman"/>
          <w:sz w:val="22"/>
        </w:rPr>
        <w:t>окончания приема бюллетеней, указанной в уведомлении.</w:t>
      </w:r>
    </w:p>
    <w:p w14:paraId="A9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7.13. Бюллетень, полученный Секретарем п</w:t>
      </w:r>
      <w:r>
        <w:rPr>
          <w:rFonts w:ascii="Times New Roman" w:hAnsi="Times New Roman"/>
          <w:sz w:val="22"/>
        </w:rPr>
        <w:t xml:space="preserve">о истечении срока, указанного в </w:t>
      </w:r>
      <w:r>
        <w:rPr>
          <w:rFonts w:ascii="Times New Roman" w:hAnsi="Times New Roman"/>
          <w:sz w:val="22"/>
        </w:rPr>
        <w:t>уведомлении, не учитывается при подсчете голос</w:t>
      </w:r>
      <w:r>
        <w:rPr>
          <w:rFonts w:ascii="Times New Roman" w:hAnsi="Times New Roman"/>
          <w:sz w:val="22"/>
        </w:rPr>
        <w:t xml:space="preserve">ов и подведении итогов заочного </w:t>
      </w:r>
      <w:r>
        <w:rPr>
          <w:rFonts w:ascii="Times New Roman" w:hAnsi="Times New Roman"/>
          <w:sz w:val="22"/>
        </w:rPr>
        <w:t>голосования.</w:t>
      </w:r>
    </w:p>
    <w:p w14:paraId="AA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7.14. Итоги голосования по в</w:t>
      </w:r>
      <w:r>
        <w:rPr>
          <w:rFonts w:ascii="Times New Roman" w:hAnsi="Times New Roman"/>
          <w:sz w:val="22"/>
        </w:rPr>
        <w:t xml:space="preserve">опросам повестки дня заседания, </w:t>
      </w:r>
      <w:r>
        <w:rPr>
          <w:rFonts w:ascii="Times New Roman" w:hAnsi="Times New Roman"/>
          <w:sz w:val="22"/>
        </w:rPr>
        <w:t>проводимого в заочной форме, подсчитыва</w:t>
      </w:r>
      <w:r>
        <w:rPr>
          <w:rFonts w:ascii="Times New Roman" w:hAnsi="Times New Roman"/>
          <w:sz w:val="22"/>
        </w:rPr>
        <w:t xml:space="preserve">ются на основании заполненных и </w:t>
      </w:r>
      <w:r>
        <w:rPr>
          <w:rFonts w:ascii="Times New Roman" w:hAnsi="Times New Roman"/>
          <w:sz w:val="22"/>
        </w:rPr>
        <w:t>подписанных членами Наблюдательног</w:t>
      </w:r>
      <w:r>
        <w:rPr>
          <w:rFonts w:ascii="Times New Roman" w:hAnsi="Times New Roman"/>
          <w:sz w:val="22"/>
        </w:rPr>
        <w:t xml:space="preserve">о совета бюллетеней, полученных </w:t>
      </w:r>
      <w:r>
        <w:rPr>
          <w:rFonts w:ascii="Times New Roman" w:hAnsi="Times New Roman"/>
          <w:sz w:val="22"/>
        </w:rPr>
        <w:t>Секретарем в срок, установленный в ув</w:t>
      </w:r>
      <w:r>
        <w:rPr>
          <w:rFonts w:ascii="Times New Roman" w:hAnsi="Times New Roman"/>
          <w:sz w:val="22"/>
        </w:rPr>
        <w:t xml:space="preserve">едомлении о проведении заочного </w:t>
      </w:r>
      <w:r>
        <w:rPr>
          <w:rFonts w:ascii="Times New Roman" w:hAnsi="Times New Roman"/>
          <w:sz w:val="22"/>
        </w:rPr>
        <w:t>голосования.</w:t>
      </w:r>
    </w:p>
    <w:p w14:paraId="AB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7.15. На основании заполненн</w:t>
      </w:r>
      <w:r>
        <w:rPr>
          <w:rFonts w:ascii="Times New Roman" w:hAnsi="Times New Roman"/>
          <w:sz w:val="22"/>
        </w:rPr>
        <w:t xml:space="preserve">ых бюллетеней, представленных в </w:t>
      </w:r>
      <w:r>
        <w:rPr>
          <w:rFonts w:ascii="Times New Roman" w:hAnsi="Times New Roman"/>
          <w:sz w:val="22"/>
        </w:rPr>
        <w:t>установленный срок, составляется прото</w:t>
      </w:r>
      <w:r>
        <w:rPr>
          <w:rFonts w:ascii="Times New Roman" w:hAnsi="Times New Roman"/>
          <w:sz w:val="22"/>
        </w:rPr>
        <w:t xml:space="preserve">кол заочного голосования членов </w:t>
      </w:r>
      <w:r>
        <w:rPr>
          <w:rFonts w:ascii="Times New Roman" w:hAnsi="Times New Roman"/>
          <w:sz w:val="22"/>
        </w:rPr>
        <w:t>Наблюдательного совета.</w:t>
      </w:r>
    </w:p>
    <w:p w14:paraId="AC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7.16. Заочное голосование считае</w:t>
      </w:r>
      <w:r>
        <w:rPr>
          <w:rFonts w:ascii="Times New Roman" w:hAnsi="Times New Roman"/>
          <w:sz w:val="22"/>
        </w:rPr>
        <w:t xml:space="preserve">тся состоявшимся, если не менее </w:t>
      </w:r>
      <w:r>
        <w:rPr>
          <w:rFonts w:ascii="Times New Roman" w:hAnsi="Times New Roman"/>
          <w:sz w:val="22"/>
        </w:rPr>
        <w:t>половины членов Наблюдательного совета п</w:t>
      </w:r>
      <w:r>
        <w:rPr>
          <w:rFonts w:ascii="Times New Roman" w:hAnsi="Times New Roman"/>
          <w:sz w:val="22"/>
        </w:rPr>
        <w:t xml:space="preserve">редставили в установленный срок </w:t>
      </w:r>
      <w:r>
        <w:rPr>
          <w:rFonts w:ascii="Times New Roman" w:hAnsi="Times New Roman"/>
          <w:sz w:val="22"/>
        </w:rPr>
        <w:t>надлежащим образом оформленные бюллетени.</w:t>
      </w:r>
    </w:p>
    <w:p w14:paraId="AD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7.17. Решение считается принятым </w:t>
      </w:r>
      <w:r>
        <w:rPr>
          <w:rFonts w:ascii="Times New Roman" w:hAnsi="Times New Roman"/>
          <w:sz w:val="22"/>
        </w:rPr>
        <w:t xml:space="preserve">на дату определения результатов </w:t>
      </w:r>
      <w:r>
        <w:rPr>
          <w:rFonts w:ascii="Times New Roman" w:hAnsi="Times New Roman"/>
          <w:sz w:val="22"/>
        </w:rPr>
        <w:t xml:space="preserve">заочного голосования, указанную в </w:t>
      </w:r>
      <w:r>
        <w:rPr>
          <w:rFonts w:ascii="Times New Roman" w:hAnsi="Times New Roman"/>
          <w:sz w:val="22"/>
        </w:rPr>
        <w:t xml:space="preserve">сообщении о проведении заочного </w:t>
      </w:r>
      <w:r>
        <w:rPr>
          <w:rFonts w:ascii="Times New Roman" w:hAnsi="Times New Roman"/>
          <w:sz w:val="22"/>
        </w:rPr>
        <w:t>голосования и в бюллетенях.</w:t>
      </w:r>
    </w:p>
    <w:p w14:paraId="AE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7.18. Решения путем заочного голос</w:t>
      </w:r>
      <w:r>
        <w:rPr>
          <w:rFonts w:ascii="Times New Roman" w:hAnsi="Times New Roman"/>
          <w:sz w:val="22"/>
        </w:rPr>
        <w:t xml:space="preserve">ования принимаются большинством </w:t>
      </w:r>
      <w:r>
        <w:rPr>
          <w:rFonts w:ascii="Times New Roman" w:hAnsi="Times New Roman"/>
          <w:sz w:val="22"/>
        </w:rPr>
        <w:t>голосов от общего числа лиц, участвующ</w:t>
      </w:r>
      <w:r>
        <w:rPr>
          <w:rFonts w:ascii="Times New Roman" w:hAnsi="Times New Roman"/>
          <w:sz w:val="22"/>
        </w:rPr>
        <w:t xml:space="preserve">их в голосовании. При равенстве </w:t>
      </w:r>
      <w:r>
        <w:rPr>
          <w:rFonts w:ascii="Times New Roman" w:hAnsi="Times New Roman"/>
          <w:sz w:val="22"/>
        </w:rPr>
        <w:t>голосов лиц, участвующих в голосовании,</w:t>
      </w:r>
      <w:r>
        <w:rPr>
          <w:rFonts w:ascii="Times New Roman" w:hAnsi="Times New Roman"/>
          <w:sz w:val="22"/>
        </w:rPr>
        <w:t xml:space="preserve"> голос Председателя является </w:t>
      </w:r>
      <w:r>
        <w:rPr>
          <w:rFonts w:ascii="Times New Roman" w:hAnsi="Times New Roman"/>
          <w:sz w:val="22"/>
        </w:rPr>
        <w:t>решающим. Если Председатель не участв</w:t>
      </w:r>
      <w:r>
        <w:rPr>
          <w:rFonts w:ascii="Times New Roman" w:hAnsi="Times New Roman"/>
          <w:sz w:val="22"/>
        </w:rPr>
        <w:t xml:space="preserve">овал в заочном голосовании, при </w:t>
      </w:r>
      <w:r>
        <w:rPr>
          <w:rFonts w:ascii="Times New Roman" w:hAnsi="Times New Roman"/>
          <w:sz w:val="22"/>
        </w:rPr>
        <w:t>равенстве голосов решение считается непринятым.</w:t>
      </w:r>
    </w:p>
    <w:p w14:paraId="AF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7.19. При принятии решений на засед</w:t>
      </w:r>
      <w:r>
        <w:rPr>
          <w:rFonts w:ascii="Times New Roman" w:hAnsi="Times New Roman"/>
          <w:sz w:val="22"/>
        </w:rPr>
        <w:t xml:space="preserve">ании Наблюдательного совета или </w:t>
      </w:r>
      <w:r>
        <w:rPr>
          <w:rFonts w:ascii="Times New Roman" w:hAnsi="Times New Roman"/>
          <w:sz w:val="22"/>
        </w:rPr>
        <w:t>путем заочного голосования Председатель и ч</w:t>
      </w:r>
      <w:r>
        <w:rPr>
          <w:rFonts w:ascii="Times New Roman" w:hAnsi="Times New Roman"/>
          <w:sz w:val="22"/>
        </w:rPr>
        <w:t xml:space="preserve">лены Наблюдательного совета </w:t>
      </w:r>
      <w:r>
        <w:rPr>
          <w:rFonts w:ascii="Times New Roman" w:hAnsi="Times New Roman"/>
          <w:sz w:val="22"/>
        </w:rPr>
        <w:t>Учреждения, обладают 1 голосом кажд</w:t>
      </w:r>
      <w:r>
        <w:rPr>
          <w:rFonts w:ascii="Times New Roman" w:hAnsi="Times New Roman"/>
          <w:sz w:val="22"/>
        </w:rPr>
        <w:t xml:space="preserve">ый. Передача права голоса иному </w:t>
      </w:r>
      <w:r>
        <w:rPr>
          <w:rFonts w:ascii="Times New Roman" w:hAnsi="Times New Roman"/>
          <w:sz w:val="22"/>
        </w:rPr>
        <w:t>лицу не допускается.</w:t>
      </w:r>
    </w:p>
    <w:p w14:paraId="B0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7.20. Днем проведения заочного заседания </w:t>
      </w:r>
      <w:r>
        <w:rPr>
          <w:rFonts w:ascii="Times New Roman" w:hAnsi="Times New Roman"/>
          <w:sz w:val="22"/>
        </w:rPr>
        <w:t xml:space="preserve">Наблюдательного совета является </w:t>
      </w:r>
      <w:r>
        <w:rPr>
          <w:rFonts w:ascii="Times New Roman" w:hAnsi="Times New Roman"/>
          <w:sz w:val="22"/>
        </w:rPr>
        <w:t>день окончания приема бюллетеней для голосования.</w:t>
      </w:r>
    </w:p>
    <w:p w14:paraId="B100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8. ПРОТОКОЛЫ ЗАСЕДАНИЙ НАБЛЮДАТЕЛЬНОГО СОВЕТА</w:t>
      </w:r>
    </w:p>
    <w:p w14:paraId="B2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8.1. На заседании Наблюдательного совета ведется протокол.</w:t>
      </w:r>
    </w:p>
    <w:p w14:paraId="B3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8.2. Протокол заседания Наблюдательного со</w:t>
      </w:r>
      <w:r>
        <w:rPr>
          <w:rFonts w:ascii="Times New Roman" w:hAnsi="Times New Roman"/>
          <w:sz w:val="22"/>
        </w:rPr>
        <w:t xml:space="preserve">вета составляется не позднее 10 </w:t>
      </w:r>
      <w:r>
        <w:rPr>
          <w:rFonts w:ascii="Times New Roman" w:hAnsi="Times New Roman"/>
          <w:sz w:val="22"/>
        </w:rPr>
        <w:t>(десяти) дней после его проведения. В протоколе указываются:</w:t>
      </w:r>
    </w:p>
    <w:p w14:paraId="B4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а) место и время проведения заседания;</w:t>
      </w:r>
    </w:p>
    <w:p w14:paraId="B5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б) лица, присутствующие на заседании;</w:t>
      </w:r>
    </w:p>
    <w:p w14:paraId="B6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в) повестка дня;</w:t>
      </w:r>
    </w:p>
    <w:p w14:paraId="B7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г) вопросы, поставленные на голосование и итоги голосования по ним;</w:t>
      </w:r>
    </w:p>
    <w:p w14:paraId="B8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д) принятые решения.</w:t>
      </w:r>
    </w:p>
    <w:p w14:paraId="B9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8.3. Мнение члена Наблюдательно</w:t>
      </w:r>
      <w:r>
        <w:rPr>
          <w:rFonts w:ascii="Times New Roman" w:hAnsi="Times New Roman"/>
          <w:sz w:val="22"/>
        </w:rPr>
        <w:t xml:space="preserve">го совета, голосовавшего против </w:t>
      </w:r>
      <w:r>
        <w:rPr>
          <w:rFonts w:ascii="Times New Roman" w:hAnsi="Times New Roman"/>
          <w:sz w:val="22"/>
        </w:rPr>
        <w:t>принятого решения, по его требованию заносится в протокол.</w:t>
      </w:r>
    </w:p>
    <w:p w14:paraId="BA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8.4. Письменное мнение члена Наблюдатель</w:t>
      </w:r>
      <w:r>
        <w:rPr>
          <w:rFonts w:ascii="Times New Roman" w:hAnsi="Times New Roman"/>
          <w:sz w:val="22"/>
        </w:rPr>
        <w:t xml:space="preserve">ного совета (п. 6.7. настоящего </w:t>
      </w:r>
      <w:r>
        <w:rPr>
          <w:rFonts w:ascii="Times New Roman" w:hAnsi="Times New Roman"/>
          <w:sz w:val="22"/>
        </w:rPr>
        <w:t>Положения) по вопросу повестки дня, в с</w:t>
      </w:r>
      <w:r>
        <w:rPr>
          <w:rFonts w:ascii="Times New Roman" w:hAnsi="Times New Roman"/>
          <w:sz w:val="22"/>
        </w:rPr>
        <w:t xml:space="preserve">лучае его учета при определении </w:t>
      </w:r>
      <w:r>
        <w:rPr>
          <w:rFonts w:ascii="Times New Roman" w:hAnsi="Times New Roman"/>
          <w:sz w:val="22"/>
        </w:rPr>
        <w:t xml:space="preserve">наличия кворума и результатов голосования по вопросам </w:t>
      </w:r>
      <w:r>
        <w:rPr>
          <w:rFonts w:ascii="Times New Roman" w:hAnsi="Times New Roman"/>
          <w:sz w:val="22"/>
        </w:rPr>
        <w:t xml:space="preserve">повестки дня, </w:t>
      </w:r>
      <w:r>
        <w:rPr>
          <w:rFonts w:ascii="Times New Roman" w:hAnsi="Times New Roman"/>
          <w:sz w:val="22"/>
        </w:rPr>
        <w:t>отсутствующего на заседании Наблюдатель</w:t>
      </w:r>
      <w:r>
        <w:rPr>
          <w:rFonts w:ascii="Times New Roman" w:hAnsi="Times New Roman"/>
          <w:sz w:val="22"/>
        </w:rPr>
        <w:t xml:space="preserve">ного совета, приобщаются в виде </w:t>
      </w:r>
      <w:r>
        <w:rPr>
          <w:rFonts w:ascii="Times New Roman" w:hAnsi="Times New Roman"/>
          <w:sz w:val="22"/>
        </w:rPr>
        <w:t>приложения к протоколу.</w:t>
      </w:r>
    </w:p>
    <w:p w14:paraId="BB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8.5. Протокол заседания Наблю</w:t>
      </w:r>
      <w:r>
        <w:rPr>
          <w:rFonts w:ascii="Times New Roman" w:hAnsi="Times New Roman"/>
          <w:sz w:val="22"/>
        </w:rPr>
        <w:t xml:space="preserve">дательного совета подписывается </w:t>
      </w:r>
      <w:r>
        <w:rPr>
          <w:rFonts w:ascii="Times New Roman" w:hAnsi="Times New Roman"/>
          <w:sz w:val="22"/>
        </w:rPr>
        <w:t>председательствующим на заседании, к</w:t>
      </w:r>
      <w:r>
        <w:rPr>
          <w:rFonts w:ascii="Times New Roman" w:hAnsi="Times New Roman"/>
          <w:sz w:val="22"/>
        </w:rPr>
        <w:t xml:space="preserve">оторый несет ответственность за </w:t>
      </w:r>
      <w:r>
        <w:rPr>
          <w:rFonts w:ascii="Times New Roman" w:hAnsi="Times New Roman"/>
          <w:sz w:val="22"/>
        </w:rPr>
        <w:t>правильность составления протокола, и секретарем Наблюдательного совета.</w:t>
      </w:r>
    </w:p>
    <w:p w14:paraId="BC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8.6. Протокол по результатам заочного голо</w:t>
      </w:r>
      <w:r>
        <w:rPr>
          <w:rFonts w:ascii="Times New Roman" w:hAnsi="Times New Roman"/>
          <w:sz w:val="22"/>
        </w:rPr>
        <w:t xml:space="preserve">сования составляется не позднее </w:t>
      </w:r>
      <w:r>
        <w:rPr>
          <w:rFonts w:ascii="Times New Roman" w:hAnsi="Times New Roman"/>
          <w:sz w:val="22"/>
        </w:rPr>
        <w:t>3 дней с даты определения результатов заочн</w:t>
      </w:r>
      <w:r>
        <w:rPr>
          <w:rFonts w:ascii="Times New Roman" w:hAnsi="Times New Roman"/>
          <w:sz w:val="22"/>
        </w:rPr>
        <w:t xml:space="preserve">ого голосования и подписывается </w:t>
      </w:r>
      <w:r>
        <w:rPr>
          <w:rFonts w:ascii="Times New Roman" w:hAnsi="Times New Roman"/>
          <w:sz w:val="22"/>
        </w:rPr>
        <w:t>Председателем, а в его отсутствие – членом Наблюдате</w:t>
      </w:r>
      <w:r>
        <w:rPr>
          <w:rFonts w:ascii="Times New Roman" w:hAnsi="Times New Roman"/>
          <w:sz w:val="22"/>
        </w:rPr>
        <w:t xml:space="preserve">льного совета, </w:t>
      </w:r>
      <w:r>
        <w:rPr>
          <w:rFonts w:ascii="Times New Roman" w:hAnsi="Times New Roman"/>
          <w:sz w:val="22"/>
        </w:rPr>
        <w:t>уполномоченным Председателем Наблюдательного совета.</w:t>
      </w:r>
    </w:p>
    <w:p w14:paraId="BD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8.7. В протоколе, составляемом по ре</w:t>
      </w:r>
      <w:r>
        <w:rPr>
          <w:rFonts w:ascii="Times New Roman" w:hAnsi="Times New Roman"/>
          <w:sz w:val="22"/>
        </w:rPr>
        <w:t xml:space="preserve">зультатам заочного голосования, </w:t>
      </w:r>
      <w:r>
        <w:rPr>
          <w:rFonts w:ascii="Times New Roman" w:hAnsi="Times New Roman"/>
          <w:sz w:val="22"/>
        </w:rPr>
        <w:t>указываются:</w:t>
      </w:r>
    </w:p>
    <w:p w14:paraId="BE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1) форма проведения заседания;</w:t>
      </w:r>
    </w:p>
    <w:p w14:paraId="BF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2) время и место составления протокола;</w:t>
      </w:r>
    </w:p>
    <w:p w14:paraId="C0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3) дата окончания приема бюллетен</w:t>
      </w:r>
      <w:r>
        <w:rPr>
          <w:rFonts w:ascii="Times New Roman" w:hAnsi="Times New Roman"/>
          <w:sz w:val="22"/>
        </w:rPr>
        <w:t xml:space="preserve">я, адрес, по которому должен </w:t>
      </w:r>
      <w:r>
        <w:rPr>
          <w:rFonts w:ascii="Times New Roman" w:hAnsi="Times New Roman"/>
          <w:sz w:val="22"/>
        </w:rPr>
        <w:t>направляться заполненный бюллетень;</w:t>
      </w:r>
    </w:p>
    <w:p w14:paraId="C1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4) члены Наблюдательного совета, бю</w:t>
      </w:r>
      <w:r>
        <w:rPr>
          <w:rFonts w:ascii="Times New Roman" w:hAnsi="Times New Roman"/>
          <w:sz w:val="22"/>
        </w:rPr>
        <w:t xml:space="preserve">ллетени которых учитываются при </w:t>
      </w:r>
      <w:r>
        <w:rPr>
          <w:rFonts w:ascii="Times New Roman" w:hAnsi="Times New Roman"/>
          <w:sz w:val="22"/>
        </w:rPr>
        <w:t>принятии решения;</w:t>
      </w:r>
    </w:p>
    <w:p w14:paraId="C2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5) члены Наблюдательного сов</w:t>
      </w:r>
      <w:r>
        <w:rPr>
          <w:rFonts w:ascii="Times New Roman" w:hAnsi="Times New Roman"/>
          <w:sz w:val="22"/>
        </w:rPr>
        <w:t xml:space="preserve">ета, бюллетени которых признаны </w:t>
      </w:r>
      <w:r>
        <w:rPr>
          <w:rFonts w:ascii="Times New Roman" w:hAnsi="Times New Roman"/>
          <w:sz w:val="22"/>
        </w:rPr>
        <w:t>недействительными;</w:t>
      </w:r>
    </w:p>
    <w:p w14:paraId="C3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6) вопросы, вынесенные на голосование, и итоги голосования по ним;</w:t>
      </w:r>
    </w:p>
    <w:p w14:paraId="C4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7) принятые решения.</w:t>
      </w:r>
    </w:p>
    <w:p w14:paraId="C5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8.8. Копии протоколов Наблюдательног</w:t>
      </w:r>
      <w:r>
        <w:rPr>
          <w:rFonts w:ascii="Times New Roman" w:hAnsi="Times New Roman"/>
          <w:sz w:val="22"/>
        </w:rPr>
        <w:t xml:space="preserve">о совета рассылаются Секретарем </w:t>
      </w:r>
      <w:r>
        <w:rPr>
          <w:rFonts w:ascii="Times New Roman" w:hAnsi="Times New Roman"/>
          <w:sz w:val="22"/>
        </w:rPr>
        <w:t>Председателю и членам Наблюдательног</w:t>
      </w:r>
      <w:r>
        <w:rPr>
          <w:rFonts w:ascii="Times New Roman" w:hAnsi="Times New Roman"/>
          <w:sz w:val="22"/>
        </w:rPr>
        <w:t xml:space="preserve">о совета по запросу, Директору, а также по </w:t>
      </w:r>
      <w:r>
        <w:rPr>
          <w:rFonts w:ascii="Times New Roman" w:hAnsi="Times New Roman"/>
          <w:sz w:val="22"/>
        </w:rPr>
        <w:t>списку рассылки, утверждаемому Наблюдательным советом.</w:t>
      </w:r>
    </w:p>
    <w:p w14:paraId="C6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8.9. Хранение оригиналов протоколов </w:t>
      </w:r>
      <w:r>
        <w:rPr>
          <w:rFonts w:ascii="Times New Roman" w:hAnsi="Times New Roman"/>
          <w:sz w:val="22"/>
        </w:rPr>
        <w:t xml:space="preserve">Наблюдательного совета, а также </w:t>
      </w:r>
      <w:r>
        <w:rPr>
          <w:rFonts w:ascii="Times New Roman" w:hAnsi="Times New Roman"/>
          <w:sz w:val="22"/>
        </w:rPr>
        <w:t>материалов к ним (бюллетени, стенограм</w:t>
      </w:r>
      <w:r>
        <w:rPr>
          <w:rFonts w:ascii="Times New Roman" w:hAnsi="Times New Roman"/>
          <w:sz w:val="22"/>
        </w:rPr>
        <w:t xml:space="preserve">мы, магнитофонные записи и др.) </w:t>
      </w:r>
      <w:r>
        <w:rPr>
          <w:rFonts w:ascii="Times New Roman" w:hAnsi="Times New Roman"/>
          <w:sz w:val="22"/>
        </w:rPr>
        <w:t>обеспечивает Секретарь. Секретарь Наблюдате</w:t>
      </w:r>
      <w:r>
        <w:rPr>
          <w:rFonts w:ascii="Times New Roman" w:hAnsi="Times New Roman"/>
          <w:sz w:val="22"/>
        </w:rPr>
        <w:t xml:space="preserve">льного совета ведет электронный </w:t>
      </w:r>
      <w:r>
        <w:rPr>
          <w:rFonts w:ascii="Times New Roman" w:hAnsi="Times New Roman"/>
          <w:sz w:val="22"/>
        </w:rPr>
        <w:t>архив протоколов.</w:t>
      </w:r>
    </w:p>
    <w:p w14:paraId="C7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8.10. Протоколы нумеруются в хро</w:t>
      </w:r>
      <w:r>
        <w:rPr>
          <w:rFonts w:ascii="Times New Roman" w:hAnsi="Times New Roman"/>
          <w:sz w:val="22"/>
        </w:rPr>
        <w:t xml:space="preserve">нологическом порядке (нумерация </w:t>
      </w:r>
      <w:r>
        <w:rPr>
          <w:rFonts w:ascii="Times New Roman" w:hAnsi="Times New Roman"/>
          <w:sz w:val="22"/>
        </w:rPr>
        <w:t>протоколов ведется от начала года).</w:t>
      </w:r>
    </w:p>
    <w:p w14:paraId="C8000000">
      <w:pPr>
        <w:spacing w:after="0"/>
        <w:ind/>
        <w:jc w:val="both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sz w:val="22"/>
        </w:rPr>
        <w:t>8.11. Протоколы Наблюдательного с</w:t>
      </w:r>
      <w:r>
        <w:rPr>
          <w:rFonts w:ascii="Times New Roman" w:hAnsi="Times New Roman"/>
          <w:sz w:val="22"/>
        </w:rPr>
        <w:t xml:space="preserve">овета оформляются в формате А4, </w:t>
      </w:r>
      <w:r>
        <w:rPr>
          <w:rFonts w:ascii="Times New Roman" w:hAnsi="Times New Roman"/>
          <w:sz w:val="22"/>
        </w:rPr>
        <w:t>пронумеровываются постранично, прошнуровываются, скрепляются подписью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color w:val="000000"/>
          <w:sz w:val="22"/>
        </w:rPr>
        <w:t>секретаря Наблюдательного совета.</w:t>
      </w:r>
    </w:p>
    <w:p w14:paraId="C9000000">
      <w:pPr>
        <w:spacing w:after="0"/>
        <w:ind/>
        <w:jc w:val="both"/>
        <w:rPr>
          <w:rFonts w:ascii="Times New Roman" w:hAnsi="Times New Roman"/>
          <w:color w:val="000000"/>
          <w:sz w:val="22"/>
        </w:rPr>
      </w:pPr>
      <w:r>
        <w:rPr>
          <w:rFonts w:ascii="Times New Roman" w:hAnsi="Times New Roman"/>
          <w:sz w:val="22"/>
        </w:rPr>
        <w:t>8.12. В конце календарного года п</w:t>
      </w:r>
      <w:r>
        <w:rPr>
          <w:rFonts w:ascii="Times New Roman" w:hAnsi="Times New Roman"/>
          <w:sz w:val="22"/>
        </w:rPr>
        <w:t xml:space="preserve">ротоколы Наблюдательного совета </w:t>
      </w:r>
      <w:r>
        <w:rPr>
          <w:rFonts w:ascii="Times New Roman" w:hAnsi="Times New Roman"/>
          <w:sz w:val="22"/>
        </w:rPr>
        <w:t>оформляются в Книгу протоколов,</w:t>
      </w:r>
      <w:r>
        <w:rPr>
          <w:rFonts w:ascii="Times New Roman" w:hAnsi="Times New Roman"/>
          <w:sz w:val="22"/>
        </w:rPr>
        <w:t xml:space="preserve"> пронумеровываются постранично, </w:t>
      </w:r>
      <w:r>
        <w:rPr>
          <w:rFonts w:ascii="Times New Roman" w:hAnsi="Times New Roman"/>
          <w:sz w:val="22"/>
        </w:rPr>
        <w:t>прошнуровываются,</w:t>
      </w:r>
      <w:r>
        <w:rPr>
          <w:rFonts w:ascii="Times New Roman" w:hAnsi="Times New Roman"/>
          <w:color w:val="000000"/>
          <w:sz w:val="22"/>
        </w:rPr>
        <w:t xml:space="preserve"> </w:t>
      </w:r>
      <w:r>
        <w:rPr>
          <w:rFonts w:ascii="Times New Roman" w:hAnsi="Times New Roman"/>
          <w:color w:val="000000"/>
          <w:sz w:val="22"/>
        </w:rPr>
        <w:t>скрепляются подписью Директора и печатью Учреждения. (директор или секретарь).</w:t>
      </w:r>
    </w:p>
    <w:p w14:paraId="CA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8.13. Книга протоколов Наблюдат</w:t>
      </w:r>
      <w:r>
        <w:rPr>
          <w:rFonts w:ascii="Times New Roman" w:hAnsi="Times New Roman"/>
          <w:sz w:val="22"/>
        </w:rPr>
        <w:t xml:space="preserve">ельного совета хранится в делах </w:t>
      </w:r>
      <w:r>
        <w:rPr>
          <w:rFonts w:ascii="Times New Roman" w:hAnsi="Times New Roman"/>
          <w:sz w:val="22"/>
        </w:rPr>
        <w:t>Учреждения</w:t>
      </w:r>
      <w:r>
        <w:rPr>
          <w:rFonts w:ascii="Times New Roman" w:hAnsi="Times New Roman"/>
          <w:color w:val="000000"/>
          <w:sz w:val="22"/>
        </w:rPr>
        <w:t xml:space="preserve"> (</w:t>
      </w:r>
      <w:r>
        <w:rPr>
          <w:rFonts w:ascii="Times New Roman" w:hAnsi="Times New Roman"/>
          <w:color w:val="000000"/>
          <w:sz w:val="22"/>
        </w:rPr>
        <w:t>5 лет</w:t>
      </w:r>
      <w:r>
        <w:rPr>
          <w:rFonts w:ascii="Times New Roman" w:hAnsi="Times New Roman"/>
          <w:color w:val="000000"/>
          <w:sz w:val="22"/>
        </w:rPr>
        <w:t>)</w:t>
      </w:r>
      <w:r>
        <w:rPr>
          <w:rFonts w:ascii="Times New Roman" w:hAnsi="Times New Roman"/>
          <w:sz w:val="22"/>
        </w:rPr>
        <w:t xml:space="preserve"> и передается по акту (при</w:t>
      </w:r>
      <w:r>
        <w:rPr>
          <w:rFonts w:ascii="Times New Roman" w:hAnsi="Times New Roman"/>
          <w:sz w:val="22"/>
        </w:rPr>
        <w:t xml:space="preserve"> смене руководителя, передаче в </w:t>
      </w:r>
      <w:r>
        <w:rPr>
          <w:rFonts w:ascii="Times New Roman" w:hAnsi="Times New Roman"/>
          <w:sz w:val="22"/>
        </w:rPr>
        <w:t>архив) в порядке, установленном для до</w:t>
      </w:r>
      <w:r>
        <w:rPr>
          <w:rFonts w:ascii="Times New Roman" w:hAnsi="Times New Roman"/>
          <w:sz w:val="22"/>
        </w:rPr>
        <w:t xml:space="preserve">кументов, содержащих информацию </w:t>
      </w:r>
      <w:r>
        <w:rPr>
          <w:rFonts w:ascii="Times New Roman" w:hAnsi="Times New Roman"/>
          <w:sz w:val="22"/>
        </w:rPr>
        <w:t>ограниченного доступа.</w:t>
      </w:r>
    </w:p>
    <w:p w14:paraId="CB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8.14. Учреждение обязано пр</w:t>
      </w:r>
      <w:r>
        <w:rPr>
          <w:rFonts w:ascii="Times New Roman" w:hAnsi="Times New Roman"/>
          <w:sz w:val="22"/>
        </w:rPr>
        <w:t xml:space="preserve">едоставлять протоколы заседаний </w:t>
      </w:r>
      <w:r>
        <w:rPr>
          <w:rFonts w:ascii="Times New Roman" w:hAnsi="Times New Roman"/>
          <w:sz w:val="22"/>
        </w:rPr>
        <w:t>Наблюдательного совета по требованию</w:t>
      </w:r>
      <w:r>
        <w:rPr>
          <w:rFonts w:ascii="Times New Roman" w:hAnsi="Times New Roman"/>
          <w:sz w:val="22"/>
        </w:rPr>
        <w:t xml:space="preserve"> ревизионной комиссии, аудитора </w:t>
      </w:r>
      <w:r>
        <w:rPr>
          <w:rFonts w:ascii="Times New Roman" w:hAnsi="Times New Roman"/>
          <w:sz w:val="22"/>
        </w:rPr>
        <w:t>Учреждения, а также копии этих документов учредителю Учреждения.</w:t>
      </w:r>
    </w:p>
    <w:p w14:paraId="CC00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9. ОТВЕТСТВЕННОСТЬ ЧЛЕНОВ НАБЛЮДАТЕЛЬНОГО СОВЕТА</w:t>
      </w:r>
    </w:p>
    <w:p w14:paraId="CD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9.1. Члены Наблюдательного совета</w:t>
      </w:r>
      <w:r>
        <w:rPr>
          <w:rFonts w:ascii="Times New Roman" w:hAnsi="Times New Roman"/>
          <w:sz w:val="22"/>
        </w:rPr>
        <w:t xml:space="preserve"> при осуществлении своих прав и </w:t>
      </w:r>
      <w:r>
        <w:rPr>
          <w:rFonts w:ascii="Times New Roman" w:hAnsi="Times New Roman"/>
          <w:sz w:val="22"/>
        </w:rPr>
        <w:t>исполнении обязанностей должны дейс</w:t>
      </w:r>
      <w:r>
        <w:rPr>
          <w:rFonts w:ascii="Times New Roman" w:hAnsi="Times New Roman"/>
          <w:sz w:val="22"/>
        </w:rPr>
        <w:t xml:space="preserve">твовать в интересах Учреждения, </w:t>
      </w:r>
      <w:r>
        <w:rPr>
          <w:rFonts w:ascii="Times New Roman" w:hAnsi="Times New Roman"/>
          <w:sz w:val="22"/>
        </w:rPr>
        <w:t>осуществлять свои права и исполнять обязаннос</w:t>
      </w:r>
      <w:r>
        <w:rPr>
          <w:rFonts w:ascii="Times New Roman" w:hAnsi="Times New Roman"/>
          <w:sz w:val="22"/>
        </w:rPr>
        <w:t xml:space="preserve">ти в отношении Учреждения </w:t>
      </w:r>
      <w:r>
        <w:rPr>
          <w:rFonts w:ascii="Times New Roman" w:hAnsi="Times New Roman"/>
          <w:sz w:val="22"/>
        </w:rPr>
        <w:t>добросовестно и разумно.</w:t>
      </w:r>
    </w:p>
    <w:p w14:paraId="CE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9.2. Члены Наблюдательного сов</w:t>
      </w:r>
      <w:r>
        <w:rPr>
          <w:rFonts w:ascii="Times New Roman" w:hAnsi="Times New Roman"/>
          <w:sz w:val="22"/>
        </w:rPr>
        <w:t xml:space="preserve">ета несут ответственность перед </w:t>
      </w:r>
      <w:r>
        <w:rPr>
          <w:rFonts w:ascii="Times New Roman" w:hAnsi="Times New Roman"/>
          <w:sz w:val="22"/>
        </w:rPr>
        <w:t>Учреждением за убытки, причиненные Учр</w:t>
      </w:r>
      <w:r>
        <w:rPr>
          <w:rFonts w:ascii="Times New Roman" w:hAnsi="Times New Roman"/>
          <w:sz w:val="22"/>
        </w:rPr>
        <w:t xml:space="preserve">еждению их виновными действиями </w:t>
      </w:r>
      <w:r>
        <w:rPr>
          <w:rFonts w:ascii="Times New Roman" w:hAnsi="Times New Roman"/>
          <w:sz w:val="22"/>
        </w:rPr>
        <w:t>(бездействием), если иные основания и размер</w:t>
      </w:r>
      <w:r>
        <w:rPr>
          <w:rFonts w:ascii="Times New Roman" w:hAnsi="Times New Roman"/>
          <w:sz w:val="22"/>
        </w:rPr>
        <w:t xml:space="preserve"> ответственности не установлены </w:t>
      </w:r>
      <w:r>
        <w:rPr>
          <w:rFonts w:ascii="Times New Roman" w:hAnsi="Times New Roman"/>
          <w:sz w:val="22"/>
        </w:rPr>
        <w:t>действующим законодательством Российской</w:t>
      </w:r>
      <w:r>
        <w:rPr>
          <w:rFonts w:ascii="Times New Roman" w:hAnsi="Times New Roman"/>
          <w:sz w:val="22"/>
        </w:rPr>
        <w:t xml:space="preserve"> Федерации и Свердловской области. При </w:t>
      </w:r>
      <w:r>
        <w:rPr>
          <w:rFonts w:ascii="Times New Roman" w:hAnsi="Times New Roman"/>
          <w:sz w:val="22"/>
        </w:rPr>
        <w:t>этом в Наблюдательном совете не несут ответ</w:t>
      </w:r>
      <w:r>
        <w:rPr>
          <w:rFonts w:ascii="Times New Roman" w:hAnsi="Times New Roman"/>
          <w:sz w:val="22"/>
        </w:rPr>
        <w:t xml:space="preserve">ственность члены, голосовавшие  </w:t>
      </w:r>
      <w:r>
        <w:rPr>
          <w:rFonts w:ascii="Times New Roman" w:hAnsi="Times New Roman"/>
          <w:sz w:val="22"/>
        </w:rPr>
        <w:t>против решения, которое повлекло причи</w:t>
      </w:r>
      <w:r>
        <w:rPr>
          <w:rFonts w:ascii="Times New Roman" w:hAnsi="Times New Roman"/>
          <w:sz w:val="22"/>
        </w:rPr>
        <w:t xml:space="preserve">нение Учреждению убытков или не </w:t>
      </w:r>
      <w:r>
        <w:rPr>
          <w:rFonts w:ascii="Times New Roman" w:hAnsi="Times New Roman"/>
          <w:sz w:val="22"/>
        </w:rPr>
        <w:t>принимавшие участия в голосовании.</w:t>
      </w:r>
    </w:p>
    <w:p w14:paraId="CF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9.3. При определении оснований и</w:t>
      </w:r>
      <w:r>
        <w:rPr>
          <w:rFonts w:ascii="Times New Roman" w:hAnsi="Times New Roman"/>
          <w:sz w:val="22"/>
        </w:rPr>
        <w:t xml:space="preserve"> размера ответственности членов </w:t>
      </w:r>
      <w:r>
        <w:rPr>
          <w:rFonts w:ascii="Times New Roman" w:hAnsi="Times New Roman"/>
          <w:sz w:val="22"/>
        </w:rPr>
        <w:t>Наблюдательного совета должны быть прин</w:t>
      </w:r>
      <w:r>
        <w:rPr>
          <w:rFonts w:ascii="Times New Roman" w:hAnsi="Times New Roman"/>
          <w:sz w:val="22"/>
        </w:rPr>
        <w:t xml:space="preserve">яты во внимание обычные условия </w:t>
      </w:r>
      <w:r>
        <w:rPr>
          <w:rFonts w:ascii="Times New Roman" w:hAnsi="Times New Roman"/>
          <w:sz w:val="22"/>
        </w:rPr>
        <w:t>делового оборота и иные обстоятельства, имеющие значение для дела.</w:t>
      </w:r>
    </w:p>
    <w:p w14:paraId="D000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10. ПРОЦЕДУРА УТВЕРЖДЕНИЯ И ВНЕСЕНИЯ ИЗМЕНЕНИЙ В ПОЛОЖЕНИЕ О НАБЛЮДАТЕЛЬНОМ СОВЕТЕ</w:t>
      </w:r>
    </w:p>
    <w:p w14:paraId="D1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10.1. Положение о Наблюдательном с</w:t>
      </w:r>
      <w:r>
        <w:rPr>
          <w:rFonts w:ascii="Times New Roman" w:hAnsi="Times New Roman"/>
          <w:sz w:val="22"/>
        </w:rPr>
        <w:t xml:space="preserve">овете утверждается на заседании </w:t>
      </w:r>
      <w:r>
        <w:rPr>
          <w:rFonts w:ascii="Times New Roman" w:hAnsi="Times New Roman"/>
          <w:sz w:val="22"/>
        </w:rPr>
        <w:t>Наблюдательного совета. Решение</w:t>
      </w:r>
      <w:r>
        <w:rPr>
          <w:rFonts w:ascii="Times New Roman" w:hAnsi="Times New Roman"/>
          <w:sz w:val="22"/>
        </w:rPr>
        <w:t xml:space="preserve"> об его утверждении принимается </w:t>
      </w:r>
      <w:r>
        <w:rPr>
          <w:rFonts w:ascii="Times New Roman" w:hAnsi="Times New Roman"/>
          <w:sz w:val="22"/>
        </w:rPr>
        <w:t>большинством голосов участвующих в заседании Наблюдательного совета.</w:t>
      </w:r>
    </w:p>
    <w:p w14:paraId="D2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10.2. Предложения о внесении изм</w:t>
      </w:r>
      <w:r>
        <w:rPr>
          <w:rFonts w:ascii="Times New Roman" w:hAnsi="Times New Roman"/>
          <w:sz w:val="22"/>
        </w:rPr>
        <w:t xml:space="preserve">енений и дополнений в Положение </w:t>
      </w:r>
      <w:r>
        <w:rPr>
          <w:rFonts w:ascii="Times New Roman" w:hAnsi="Times New Roman"/>
          <w:sz w:val="22"/>
        </w:rPr>
        <w:t>вносятся в порядке, предусмотренном Положе</w:t>
      </w:r>
      <w:r>
        <w:rPr>
          <w:rFonts w:ascii="Times New Roman" w:hAnsi="Times New Roman"/>
          <w:sz w:val="22"/>
        </w:rPr>
        <w:t xml:space="preserve">нием для внесения предложений в </w:t>
      </w:r>
      <w:r>
        <w:rPr>
          <w:rFonts w:ascii="Times New Roman" w:hAnsi="Times New Roman"/>
          <w:sz w:val="22"/>
        </w:rPr>
        <w:t>повестку дня очередного или внеочередного заседания Наблюдательного совета.</w:t>
      </w:r>
    </w:p>
    <w:p w14:paraId="D3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10.3. Решение о внесении допол</w:t>
      </w:r>
      <w:r>
        <w:rPr>
          <w:rFonts w:ascii="Times New Roman" w:hAnsi="Times New Roman"/>
          <w:sz w:val="22"/>
        </w:rPr>
        <w:t xml:space="preserve">нений или изменений в Положение </w:t>
      </w:r>
      <w:r>
        <w:rPr>
          <w:rFonts w:ascii="Times New Roman" w:hAnsi="Times New Roman"/>
          <w:sz w:val="22"/>
        </w:rPr>
        <w:t>принимается большинством голосов</w:t>
      </w:r>
      <w:r>
        <w:rPr>
          <w:rFonts w:ascii="Times New Roman" w:hAnsi="Times New Roman"/>
          <w:sz w:val="22"/>
        </w:rPr>
        <w:t xml:space="preserve"> членов Наблюдательного совета, </w:t>
      </w:r>
      <w:r>
        <w:rPr>
          <w:rFonts w:ascii="Times New Roman" w:hAnsi="Times New Roman"/>
          <w:sz w:val="22"/>
        </w:rPr>
        <w:t>участвующих в заседании Наблюдательного совета.</w:t>
      </w:r>
    </w:p>
    <w:p w14:paraId="D400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11. ЗАКЛЮЧИТЕЛЬНЫЕ ПОЛОЖЕНИЯ</w:t>
      </w:r>
    </w:p>
    <w:p w14:paraId="D5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11.1. Вопросы деятельности Наблюдательного совет</w:t>
      </w:r>
      <w:r>
        <w:rPr>
          <w:rFonts w:ascii="Times New Roman" w:hAnsi="Times New Roman"/>
          <w:sz w:val="22"/>
        </w:rPr>
        <w:t xml:space="preserve">а, не нашедшие </w:t>
      </w:r>
      <w:r>
        <w:rPr>
          <w:rFonts w:ascii="Times New Roman" w:hAnsi="Times New Roman"/>
          <w:sz w:val="22"/>
        </w:rPr>
        <w:t>отражения в настоящем Положении</w:t>
      </w:r>
      <w:r>
        <w:rPr>
          <w:rFonts w:ascii="Times New Roman" w:hAnsi="Times New Roman"/>
          <w:sz w:val="22"/>
        </w:rPr>
        <w:t xml:space="preserve">, регулируются в соответствии с </w:t>
      </w:r>
      <w:r>
        <w:rPr>
          <w:rFonts w:ascii="Times New Roman" w:hAnsi="Times New Roman"/>
          <w:sz w:val="22"/>
        </w:rPr>
        <w:t>действующим законодательством Росси</w:t>
      </w:r>
      <w:r>
        <w:rPr>
          <w:rFonts w:ascii="Times New Roman" w:hAnsi="Times New Roman"/>
          <w:sz w:val="22"/>
        </w:rPr>
        <w:t xml:space="preserve">йской Федерации, Свердловской области, </w:t>
      </w:r>
      <w:r>
        <w:rPr>
          <w:rFonts w:ascii="Times New Roman" w:hAnsi="Times New Roman"/>
          <w:sz w:val="22"/>
        </w:rPr>
        <w:t>Уставом Учреждения.</w:t>
      </w:r>
    </w:p>
    <w:p w14:paraId="D6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11.2. В случае принятия нормативных актов по вопросам деятельности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>Наблюдательного совета Учреждения, содержащих иные нормы по сравнению с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>настоящим Положением, в части возник</w:t>
      </w:r>
      <w:r>
        <w:rPr>
          <w:rFonts w:ascii="Times New Roman" w:hAnsi="Times New Roman"/>
          <w:sz w:val="22"/>
        </w:rPr>
        <w:t xml:space="preserve">ающего противоречия применяются </w:t>
      </w:r>
      <w:r>
        <w:rPr>
          <w:rFonts w:ascii="Times New Roman" w:hAnsi="Times New Roman"/>
          <w:sz w:val="22"/>
        </w:rPr>
        <w:t>указанные нормативные акты.</w:t>
      </w:r>
    </w:p>
    <w:p w14:paraId="D7000000">
      <w:pPr>
        <w:spacing w:after="0"/>
        <w:ind/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br w:type="page"/>
      </w:r>
      <w:r>
        <w:rPr>
          <w:rFonts w:ascii="Times New Roman" w:hAnsi="Times New Roman"/>
          <w:sz w:val="22"/>
        </w:rPr>
        <w:t>Приложение 1</w:t>
      </w:r>
    </w:p>
    <w:p w14:paraId="D8000000">
      <w:pPr>
        <w:spacing w:after="0"/>
        <w:ind/>
        <w:jc w:val="both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 xml:space="preserve">А) Форма протокола заочного заседания Наблюдательного совета </w:t>
      </w:r>
      <w:r>
        <w:rPr>
          <w:rFonts w:ascii="Times New Roman" w:hAnsi="Times New Roman"/>
          <w:b w:val="1"/>
          <w:sz w:val="22"/>
        </w:rPr>
        <w:t xml:space="preserve"> ГАПОУ СО «Полевской многопрофильный техникум им. В.И. Назарова»</w:t>
      </w:r>
    </w:p>
    <w:p w14:paraId="D900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ПРОТОКОЛ №</w:t>
      </w:r>
    </w:p>
    <w:p w14:paraId="DA00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заседания Наблюдательного совета</w:t>
      </w:r>
    </w:p>
    <w:p w14:paraId="DB000000">
      <w:pPr>
        <w:spacing w:after="0"/>
        <w:ind/>
        <w:jc w:val="right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ГАПОУ СО «Полевской многопрофильный техникум им. В.И. Назарова»</w:t>
      </w:r>
    </w:p>
    <w:p w14:paraId="DC00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 xml:space="preserve">г. </w:t>
      </w:r>
      <w:r>
        <w:rPr>
          <w:rFonts w:ascii="Times New Roman" w:hAnsi="Times New Roman"/>
          <w:b w:val="1"/>
          <w:sz w:val="22"/>
        </w:rPr>
        <w:t>Полевской</w:t>
      </w:r>
      <w:r>
        <w:rPr>
          <w:rFonts w:ascii="Times New Roman" w:hAnsi="Times New Roman"/>
          <w:b w:val="1"/>
          <w:sz w:val="22"/>
        </w:rPr>
        <w:t xml:space="preserve"> « </w:t>
      </w:r>
      <w:r>
        <w:rPr>
          <w:rFonts w:ascii="Times New Roman" w:hAnsi="Times New Roman"/>
          <w:b w:val="1"/>
          <w:sz w:val="22"/>
        </w:rPr>
        <w:t xml:space="preserve"> </w:t>
      </w:r>
      <w:r>
        <w:rPr>
          <w:rFonts w:ascii="Times New Roman" w:hAnsi="Times New Roman"/>
          <w:b w:val="1"/>
          <w:sz w:val="22"/>
        </w:rPr>
        <w:t>» 20</w:t>
      </w:r>
      <w:r>
        <w:rPr>
          <w:rFonts w:ascii="Times New Roman" w:hAnsi="Times New Roman"/>
          <w:b w:val="1"/>
          <w:sz w:val="22"/>
        </w:rPr>
        <w:t>___</w:t>
      </w:r>
      <w:r>
        <w:rPr>
          <w:rFonts w:ascii="Times New Roman" w:hAnsi="Times New Roman"/>
          <w:b w:val="1"/>
          <w:sz w:val="22"/>
        </w:rPr>
        <w:t xml:space="preserve"> г.</w:t>
      </w:r>
    </w:p>
    <w:p w14:paraId="DD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Полное наименование автономного учреждения: </w:t>
      </w:r>
      <w:r>
        <w:rPr>
          <w:rFonts w:ascii="Times New Roman" w:hAnsi="Times New Roman"/>
          <w:sz w:val="22"/>
        </w:rPr>
        <w:t xml:space="preserve">Государственное автономное профессиональное образовательное учреждение Свердловской области «Полевской многопрофильный техникум им. В.И. Назарова» </w:t>
      </w:r>
    </w:p>
    <w:p w14:paraId="DE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Сокращенные наименования автономного учреждения: </w:t>
      </w:r>
      <w:r>
        <w:rPr>
          <w:rFonts w:ascii="Times New Roman" w:hAnsi="Times New Roman"/>
          <w:sz w:val="22"/>
        </w:rPr>
        <w:t xml:space="preserve">ГАПОУ СО «Полевской многопрофильный техникум им. В.И. Назарова» </w:t>
      </w:r>
    </w:p>
    <w:p w14:paraId="DF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Место нахождения автономного учреждения: Россия, </w:t>
      </w:r>
      <w:r>
        <w:rPr>
          <w:rFonts w:ascii="Times New Roman" w:hAnsi="Times New Roman"/>
          <w:sz w:val="22"/>
        </w:rPr>
        <w:t>623380</w:t>
      </w:r>
      <w:r>
        <w:rPr>
          <w:rFonts w:ascii="Times New Roman" w:hAnsi="Times New Roman"/>
          <w:sz w:val="22"/>
        </w:rPr>
        <w:t xml:space="preserve">, г. </w:t>
      </w:r>
      <w:r>
        <w:rPr>
          <w:rFonts w:ascii="Times New Roman" w:hAnsi="Times New Roman"/>
          <w:sz w:val="22"/>
        </w:rPr>
        <w:t>Полевской, ул. Вершинина</w:t>
      </w:r>
      <w:r>
        <w:rPr>
          <w:rFonts w:ascii="Times New Roman" w:hAnsi="Times New Roman"/>
          <w:sz w:val="22"/>
        </w:rPr>
        <w:t xml:space="preserve">, д. </w:t>
      </w:r>
      <w:r>
        <w:rPr>
          <w:rFonts w:ascii="Times New Roman" w:hAnsi="Times New Roman"/>
          <w:sz w:val="22"/>
        </w:rPr>
        <w:t>37</w:t>
      </w:r>
      <w:r>
        <w:rPr>
          <w:rFonts w:ascii="Times New Roman" w:hAnsi="Times New Roman"/>
          <w:sz w:val="22"/>
        </w:rPr>
        <w:t>.</w:t>
      </w:r>
    </w:p>
    <w:p w14:paraId="E0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Форма проведения заседания: заочное рас</w:t>
      </w:r>
      <w:r>
        <w:rPr>
          <w:rFonts w:ascii="Times New Roman" w:hAnsi="Times New Roman"/>
          <w:sz w:val="22"/>
        </w:rPr>
        <w:t xml:space="preserve">смотрение вопросов повестки дня </w:t>
      </w:r>
      <w:r>
        <w:rPr>
          <w:rFonts w:ascii="Times New Roman" w:hAnsi="Times New Roman"/>
          <w:sz w:val="22"/>
        </w:rPr>
        <w:t>и принятие решений по вопросам, постав</w:t>
      </w:r>
      <w:r>
        <w:rPr>
          <w:rFonts w:ascii="Times New Roman" w:hAnsi="Times New Roman"/>
          <w:sz w:val="22"/>
        </w:rPr>
        <w:t xml:space="preserve">ленным на голосование, опросным </w:t>
      </w:r>
      <w:r>
        <w:rPr>
          <w:rFonts w:ascii="Times New Roman" w:hAnsi="Times New Roman"/>
          <w:sz w:val="22"/>
        </w:rPr>
        <w:t>путем.</w:t>
      </w:r>
    </w:p>
    <w:p w14:paraId="E1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Дата проведения заседания: « </w:t>
      </w:r>
      <w:r>
        <w:rPr>
          <w:rFonts w:ascii="Times New Roman" w:hAnsi="Times New Roman"/>
          <w:sz w:val="22"/>
        </w:rPr>
        <w:t xml:space="preserve">  </w:t>
      </w:r>
      <w:r>
        <w:rPr>
          <w:rFonts w:ascii="Times New Roman" w:hAnsi="Times New Roman"/>
          <w:sz w:val="22"/>
        </w:rPr>
        <w:t>» 20___ г.</w:t>
      </w:r>
    </w:p>
    <w:p w14:paraId="E2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Место подведения итогов: </w:t>
      </w:r>
      <w:r>
        <w:rPr>
          <w:rFonts w:ascii="Times New Roman" w:hAnsi="Times New Roman"/>
          <w:sz w:val="22"/>
        </w:rPr>
        <w:t>623380</w:t>
      </w:r>
      <w:r>
        <w:rPr>
          <w:rFonts w:ascii="Times New Roman" w:hAnsi="Times New Roman"/>
          <w:sz w:val="22"/>
        </w:rPr>
        <w:t xml:space="preserve">, </w:t>
      </w:r>
      <w:r>
        <w:rPr>
          <w:rFonts w:ascii="Times New Roman" w:hAnsi="Times New Roman"/>
          <w:sz w:val="22"/>
        </w:rPr>
        <w:t>г. Полевской, ул. Вершинина, д. 37.</w:t>
      </w:r>
      <w:r>
        <w:rPr>
          <w:rFonts w:ascii="Times New Roman" w:hAnsi="Times New Roman"/>
          <w:sz w:val="22"/>
        </w:rPr>
        <w:t xml:space="preserve"> (</w:t>
      </w:r>
      <w:r>
        <w:rPr>
          <w:rFonts w:ascii="Times New Roman" w:hAnsi="Times New Roman"/>
          <w:sz w:val="22"/>
        </w:rPr>
        <w:t>каб</w:t>
      </w:r>
      <w:r>
        <w:rPr>
          <w:rFonts w:ascii="Times New Roman" w:hAnsi="Times New Roman"/>
          <w:sz w:val="22"/>
        </w:rPr>
        <w:t>.</w:t>
      </w:r>
      <w:r>
        <w:rPr>
          <w:rFonts w:ascii="Times New Roman" w:hAnsi="Times New Roman"/>
          <w:sz w:val="22"/>
        </w:rPr>
        <w:t xml:space="preserve"> 102</w:t>
      </w:r>
      <w:r>
        <w:rPr>
          <w:rFonts w:ascii="Times New Roman" w:hAnsi="Times New Roman"/>
          <w:sz w:val="22"/>
        </w:rPr>
        <w:t>)</w:t>
      </w:r>
    </w:p>
    <w:p w14:paraId="E3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Время начала подведения итогов голосования: _____________</w:t>
      </w:r>
    </w:p>
    <w:p w14:paraId="E4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Время окончания подведения итогов голосования:____________</w:t>
      </w:r>
    </w:p>
    <w:p w14:paraId="E5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Всего членов Наблюдательного совета: </w:t>
      </w:r>
      <w:r>
        <w:rPr>
          <w:rFonts w:ascii="Times New Roman" w:hAnsi="Times New Roman"/>
          <w:sz w:val="22"/>
        </w:rPr>
        <w:t>___</w:t>
      </w:r>
      <w:r>
        <w:rPr>
          <w:rFonts w:ascii="Times New Roman" w:hAnsi="Times New Roman"/>
          <w:sz w:val="22"/>
        </w:rPr>
        <w:t>(</w:t>
      </w:r>
      <w:r>
        <w:rPr>
          <w:rFonts w:ascii="Times New Roman" w:hAnsi="Times New Roman"/>
          <w:sz w:val="22"/>
        </w:rPr>
        <w:t>______________</w:t>
      </w:r>
      <w:r>
        <w:rPr>
          <w:rFonts w:ascii="Times New Roman" w:hAnsi="Times New Roman"/>
          <w:sz w:val="22"/>
        </w:rPr>
        <w:t>)</w:t>
      </w:r>
    </w:p>
    <w:p w14:paraId="E6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В голосовании приняли участие члены Наблюдательного совета:</w:t>
      </w:r>
    </w:p>
    <w:p w14:paraId="E7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 (Ф.И.О.) – (должность, место работы);</w:t>
      </w:r>
    </w:p>
    <w:p w14:paraId="E8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 (Ф.И.О.) – (должность, место работы);</w:t>
      </w:r>
    </w:p>
    <w:p w14:paraId="E9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3. (Ф.И.О.) – (должность, место работы)…</w:t>
      </w:r>
    </w:p>
    <w:p w14:paraId="EA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Приняли участие в заочном голосовании из </w:t>
      </w:r>
      <w:r>
        <w:rPr>
          <w:rFonts w:ascii="Times New Roman" w:hAnsi="Times New Roman"/>
          <w:sz w:val="22"/>
        </w:rPr>
        <w:t xml:space="preserve">______ членов </w:t>
      </w:r>
      <w:r>
        <w:rPr>
          <w:rFonts w:ascii="Times New Roman" w:hAnsi="Times New Roman"/>
          <w:sz w:val="22"/>
        </w:rPr>
        <w:t xml:space="preserve">Наблюдательного совета </w:t>
      </w:r>
      <w:r>
        <w:rPr>
          <w:rFonts w:ascii="Times New Roman" w:hAnsi="Times New Roman"/>
          <w:sz w:val="22"/>
        </w:rPr>
        <w:t xml:space="preserve">ГАПОУ СО «Полевской многопрофильной техникум им. В.И. Назарова» . </w:t>
      </w:r>
      <w:r>
        <w:rPr>
          <w:rFonts w:ascii="Times New Roman" w:hAnsi="Times New Roman"/>
          <w:sz w:val="22"/>
        </w:rPr>
        <w:t xml:space="preserve"> Заседание признается </w:t>
      </w:r>
      <w:r>
        <w:rPr>
          <w:rFonts w:ascii="Times New Roman" w:hAnsi="Times New Roman"/>
          <w:sz w:val="22"/>
        </w:rPr>
        <w:t>правомочным.</w:t>
      </w:r>
    </w:p>
    <w:p w14:paraId="EB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Повестка дня</w:t>
      </w:r>
    </w:p>
    <w:p w14:paraId="EC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 ___.</w:t>
      </w:r>
    </w:p>
    <w:p w14:paraId="ED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 ___.</w:t>
      </w:r>
    </w:p>
    <w:p w14:paraId="EE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По первому вопросу повестки дня _______________________________ .</w:t>
      </w:r>
    </w:p>
    <w:p w14:paraId="EF000000">
      <w:pPr>
        <w:spacing w:after="0"/>
        <w:ind/>
        <w:jc w:val="both"/>
        <w:rPr>
          <w:rFonts w:ascii="Times New Roman" w:hAnsi="Times New Roman"/>
          <w:strike w:val="1"/>
          <w:color w:val="E46C0A"/>
          <w:sz w:val="22"/>
        </w:rPr>
      </w:pPr>
    </w:p>
    <w:p w14:paraId="F0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Представлены материалы:</w:t>
      </w:r>
    </w:p>
    <w:p w14:paraId="F1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 _______________________________ .</w:t>
      </w:r>
    </w:p>
    <w:p w14:paraId="F2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 _______________________________ .</w:t>
      </w:r>
    </w:p>
    <w:p w14:paraId="F3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Вопрос, поставленный на голосование: _______________________________ .</w:t>
      </w:r>
    </w:p>
    <w:p w14:paraId="F4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Итоги голосования:</w:t>
      </w:r>
    </w:p>
    <w:p w14:paraId="F5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«За» – __________, «Против» – ____, «Воздержались» – ____.</w:t>
      </w:r>
    </w:p>
    <w:p w14:paraId="F6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Принятое решение: ________________________________ .</w:t>
      </w:r>
    </w:p>
    <w:p w14:paraId="F7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Приложение:</w:t>
      </w:r>
    </w:p>
    <w:p w14:paraId="F8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1) копии писем-уведомлений о проведении заочного голосования;</w:t>
      </w:r>
    </w:p>
    <w:p w14:paraId="F9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2) материалы заседания Наблюдательного совета;</w:t>
      </w:r>
    </w:p>
    <w:p w14:paraId="FA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3) бюллетени заочного голосования.</w:t>
      </w:r>
    </w:p>
    <w:p w14:paraId="FB000000">
      <w:pPr>
        <w:spacing w:after="0"/>
        <w:ind/>
        <w:jc w:val="both"/>
        <w:rPr>
          <w:rFonts w:ascii="Times New Roman" w:hAnsi="Times New Roman"/>
          <w:sz w:val="22"/>
        </w:rPr>
      </w:pPr>
    </w:p>
    <w:p w14:paraId="FC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Председатель</w:t>
      </w:r>
    </w:p>
    <w:p w14:paraId="FD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Наблюдательного совета </w:t>
      </w:r>
      <w:r>
        <w:rPr>
          <w:rFonts w:ascii="Times New Roman" w:hAnsi="Times New Roman"/>
          <w:sz w:val="22"/>
        </w:rPr>
        <w:t>ГАПОУ СО «Полевской многопрофильный техникум им. В.И. Назарова»</w:t>
      </w:r>
      <w:r>
        <w:rPr>
          <w:rFonts w:ascii="Times New Roman" w:hAnsi="Times New Roman"/>
          <w:sz w:val="22"/>
        </w:rPr>
        <w:t xml:space="preserve"> _________________</w:t>
      </w:r>
    </w:p>
    <w:p w14:paraId="FE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(подпись)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>(инициалы и фамилия)</w:t>
      </w:r>
    </w:p>
    <w:p w14:paraId="FF00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Секретарь</w:t>
      </w:r>
    </w:p>
    <w:p w14:paraId="00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Наблюдательного совета </w:t>
      </w:r>
      <w:r>
        <w:rPr>
          <w:rFonts w:ascii="Times New Roman" w:hAnsi="Times New Roman"/>
          <w:sz w:val="22"/>
        </w:rPr>
        <w:t>ГАПОУ СО «Полевской многопрофильный техникум им. В.И. Назарова»</w:t>
      </w:r>
      <w:r>
        <w:rPr>
          <w:rFonts w:ascii="Times New Roman" w:hAnsi="Times New Roman"/>
          <w:sz w:val="22"/>
        </w:rPr>
        <w:t>_________________</w:t>
      </w:r>
    </w:p>
    <w:p w14:paraId="01010000">
      <w:pPr>
        <w:spacing w:after="0"/>
        <w:ind w:firstLine="708" w:left="2124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(подпись)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 xml:space="preserve"> (инициалы и фамилия) </w:t>
      </w:r>
    </w:p>
    <w:p w14:paraId="02010000">
      <w:pPr>
        <w:spacing w:after="0"/>
        <w:ind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sz w:val="22"/>
        </w:rPr>
        <w:br w:type="page"/>
      </w:r>
      <w:r>
        <w:rPr>
          <w:rFonts w:ascii="Times New Roman" w:hAnsi="Times New Roman"/>
          <w:b w:val="1"/>
          <w:sz w:val="22"/>
        </w:rPr>
        <w:t xml:space="preserve">Б) Форма протокола заседания Наблюдательного совета </w:t>
      </w:r>
      <w:r>
        <w:rPr>
          <w:rFonts w:ascii="Times New Roman" w:hAnsi="Times New Roman"/>
          <w:b w:val="1"/>
          <w:sz w:val="22"/>
        </w:rPr>
        <w:t xml:space="preserve">ГАПОУ СО «Полевской </w:t>
      </w:r>
      <w:r>
        <w:rPr>
          <w:rFonts w:ascii="Times New Roman" w:hAnsi="Times New Roman"/>
          <w:b w:val="1"/>
          <w:sz w:val="22"/>
        </w:rPr>
        <w:t xml:space="preserve">многопрофильный техникум им. В.И. Назарова» </w:t>
      </w:r>
    </w:p>
    <w:p w14:paraId="0301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ПРОТОКОЛ №</w:t>
      </w:r>
    </w:p>
    <w:p w14:paraId="0401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заседания Наблюдательного совета</w:t>
      </w:r>
    </w:p>
    <w:p w14:paraId="0501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ГАПОУ СО «Полевской многопрофильный техникум им. В.И. Назарова»</w:t>
      </w:r>
    </w:p>
    <w:p w14:paraId="0601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г. Полевской «  » 20___ г.</w:t>
      </w:r>
    </w:p>
    <w:p w14:paraId="0701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</w:p>
    <w:p w14:paraId="08010000">
      <w:pPr>
        <w:spacing w:after="0"/>
        <w:ind w:firstLine="0" w:left="-6378"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sz w:val="22"/>
        </w:rPr>
        <w:t xml:space="preserve">          Форма проведения заседания: очная.</w:t>
      </w:r>
    </w:p>
    <w:p w14:paraId="09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Дата проведения заседания: . __________</w:t>
      </w:r>
    </w:p>
    <w:p w14:paraId="0A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Время начала заседания: ____________</w:t>
      </w:r>
    </w:p>
    <w:p w14:paraId="0B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Место проведения заседания: </w:t>
      </w:r>
      <w:r>
        <w:rPr>
          <w:rFonts w:ascii="Times New Roman" w:hAnsi="Times New Roman"/>
          <w:sz w:val="22"/>
        </w:rPr>
        <w:t>623380, г. Полевской, ул. Вершинина, д. 37. (каб</w:t>
      </w:r>
      <w:r>
        <w:rPr>
          <w:rFonts w:ascii="Times New Roman" w:hAnsi="Times New Roman"/>
          <w:sz w:val="22"/>
        </w:rPr>
        <w:t>.</w:t>
      </w:r>
      <w:r>
        <w:rPr>
          <w:rFonts w:ascii="Times New Roman" w:hAnsi="Times New Roman"/>
          <w:sz w:val="22"/>
        </w:rPr>
        <w:t xml:space="preserve"> 102)</w:t>
      </w:r>
      <w:r>
        <w:rPr>
          <w:rFonts w:ascii="Times New Roman" w:hAnsi="Times New Roman"/>
          <w:sz w:val="22"/>
        </w:rPr>
        <w:t>.</w:t>
      </w:r>
    </w:p>
    <w:p w14:paraId="0C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Всего членов Наблюдательного совета: </w:t>
      </w:r>
      <w:r>
        <w:rPr>
          <w:rFonts w:ascii="Times New Roman" w:hAnsi="Times New Roman"/>
          <w:sz w:val="22"/>
        </w:rPr>
        <w:t>___</w:t>
      </w:r>
      <w:r>
        <w:rPr>
          <w:rFonts w:ascii="Times New Roman" w:hAnsi="Times New Roman"/>
          <w:sz w:val="22"/>
        </w:rPr>
        <w:t xml:space="preserve"> (</w:t>
      </w:r>
      <w:r>
        <w:rPr>
          <w:rFonts w:ascii="Times New Roman" w:hAnsi="Times New Roman"/>
          <w:sz w:val="22"/>
        </w:rPr>
        <w:t>______________</w:t>
      </w:r>
      <w:r>
        <w:rPr>
          <w:rFonts w:ascii="Times New Roman" w:hAnsi="Times New Roman"/>
          <w:sz w:val="22"/>
        </w:rPr>
        <w:t>).</w:t>
      </w:r>
    </w:p>
    <w:p w14:paraId="0D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В голосовании приняли участие члены Наблюдательного совета:</w:t>
      </w:r>
    </w:p>
    <w:p w14:paraId="0E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 (Ф.И.О.) – (должность, место работы);</w:t>
      </w:r>
    </w:p>
    <w:p w14:paraId="0F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 (Ф.И.О.) – (должность, место работы);</w:t>
      </w:r>
    </w:p>
    <w:p w14:paraId="10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3. (Ф.И.О.) – (должность, место работы)…</w:t>
      </w:r>
    </w:p>
    <w:p w14:paraId="11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В соответствии с ч. 5 ст. 12 Федеральн</w:t>
      </w:r>
      <w:r>
        <w:rPr>
          <w:rFonts w:ascii="Times New Roman" w:hAnsi="Times New Roman"/>
          <w:sz w:val="22"/>
        </w:rPr>
        <w:t xml:space="preserve">ого закона от 03 ноября 2006 г. </w:t>
      </w:r>
      <w:r>
        <w:rPr>
          <w:rFonts w:ascii="Times New Roman" w:hAnsi="Times New Roman"/>
          <w:sz w:val="22"/>
        </w:rPr>
        <w:t>№ 174-ФЗ «Об автономных учреждени</w:t>
      </w:r>
      <w:r>
        <w:rPr>
          <w:rFonts w:ascii="Times New Roman" w:hAnsi="Times New Roman"/>
          <w:sz w:val="22"/>
        </w:rPr>
        <w:t xml:space="preserve">я» (далее – Закон об автономных </w:t>
      </w:r>
      <w:r>
        <w:rPr>
          <w:rFonts w:ascii="Times New Roman" w:hAnsi="Times New Roman"/>
          <w:sz w:val="22"/>
        </w:rPr>
        <w:t>учреждениях) все члены Наблюдательного со</w:t>
      </w:r>
      <w:r>
        <w:rPr>
          <w:rFonts w:ascii="Times New Roman" w:hAnsi="Times New Roman"/>
          <w:sz w:val="22"/>
        </w:rPr>
        <w:t xml:space="preserve">вета извещены о времени и месте </w:t>
      </w:r>
      <w:r>
        <w:rPr>
          <w:rFonts w:ascii="Times New Roman" w:hAnsi="Times New Roman"/>
          <w:sz w:val="22"/>
        </w:rPr>
        <w:t>его проведения и на заседании присутс</w:t>
      </w:r>
      <w:r>
        <w:rPr>
          <w:rFonts w:ascii="Times New Roman" w:hAnsi="Times New Roman"/>
          <w:sz w:val="22"/>
        </w:rPr>
        <w:t xml:space="preserve">твуют  ____ членов. Установлено </w:t>
      </w:r>
      <w:r>
        <w:rPr>
          <w:rFonts w:ascii="Times New Roman" w:hAnsi="Times New Roman"/>
          <w:sz w:val="22"/>
        </w:rPr>
        <w:t>наличие кворума. Заседание Наблюдательного совета признается правомочным.</w:t>
      </w:r>
    </w:p>
    <w:p w14:paraId="12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Приглашенные лица:</w:t>
      </w:r>
    </w:p>
    <w:p w14:paraId="13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(Ф.И.О.) – (должность, место работы);</w:t>
      </w:r>
    </w:p>
    <w:p w14:paraId="14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(Ф.И.О.) – (должность, место работы)…</w:t>
      </w:r>
    </w:p>
    <w:p w14:paraId="15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На заседании с правом совещательного голоса присутствует:</w:t>
      </w:r>
    </w:p>
    <w:p w14:paraId="16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Колобков Павел Сергеевич</w:t>
      </w:r>
      <w:r>
        <w:rPr>
          <w:rFonts w:ascii="Times New Roman" w:hAnsi="Times New Roman"/>
          <w:sz w:val="22"/>
        </w:rPr>
        <w:t xml:space="preserve"> – директор Государственного автономного</w:t>
      </w:r>
      <w:r>
        <w:rPr>
          <w:rFonts w:ascii="Times New Roman" w:hAnsi="Times New Roman"/>
          <w:sz w:val="22"/>
        </w:rPr>
        <w:t xml:space="preserve"> профессионального образовательного  </w:t>
      </w:r>
      <w:r>
        <w:rPr>
          <w:rFonts w:ascii="Times New Roman" w:hAnsi="Times New Roman"/>
          <w:sz w:val="22"/>
        </w:rPr>
        <w:t xml:space="preserve">учреждения </w:t>
      </w:r>
      <w:r>
        <w:rPr>
          <w:rFonts w:ascii="Times New Roman" w:hAnsi="Times New Roman"/>
          <w:sz w:val="22"/>
        </w:rPr>
        <w:t>Свердловской области</w:t>
      </w:r>
      <w:r>
        <w:rPr>
          <w:rFonts w:ascii="Times New Roman" w:hAnsi="Times New Roman"/>
          <w:sz w:val="22"/>
        </w:rPr>
        <w:t xml:space="preserve"> «</w:t>
      </w:r>
      <w:r>
        <w:rPr>
          <w:rFonts w:ascii="Times New Roman" w:hAnsi="Times New Roman"/>
          <w:sz w:val="22"/>
        </w:rPr>
        <w:t>Полевской многопрофильный техникум им. В.И. Назарова</w:t>
      </w:r>
      <w:r>
        <w:rPr>
          <w:rFonts w:ascii="Times New Roman" w:hAnsi="Times New Roman"/>
          <w:sz w:val="22"/>
        </w:rPr>
        <w:t>».</w:t>
      </w:r>
    </w:p>
    <w:p w14:paraId="17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Повестка дня</w:t>
      </w:r>
    </w:p>
    <w:p w14:paraId="18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 ___.</w:t>
      </w:r>
    </w:p>
    <w:p w14:paraId="19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 ___.</w:t>
      </w:r>
    </w:p>
    <w:p w14:paraId="1A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3. ___. </w:t>
      </w:r>
    </w:p>
    <w:p w14:paraId="1B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Ход заседания: _______________________________ .</w:t>
      </w:r>
    </w:p>
    <w:p w14:paraId="1C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Голосовали за _______________________________ .</w:t>
      </w:r>
    </w:p>
    <w:p w14:paraId="1D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«За» –</w:t>
      </w:r>
    </w:p>
    <w:p w14:paraId="1E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«Против» –</w:t>
      </w:r>
    </w:p>
    <w:p w14:paraId="1F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«Воздержались» –</w:t>
      </w:r>
    </w:p>
    <w:p w14:paraId="20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Постановили: _______________________________.</w:t>
      </w:r>
    </w:p>
    <w:p w14:paraId="21010000">
      <w:pPr>
        <w:spacing w:after="0"/>
        <w:ind/>
        <w:jc w:val="both"/>
        <w:rPr>
          <w:rFonts w:ascii="Times New Roman" w:hAnsi="Times New Roman"/>
          <w:sz w:val="22"/>
        </w:rPr>
      </w:pPr>
    </w:p>
    <w:p w14:paraId="22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Председатель</w:t>
      </w:r>
    </w:p>
    <w:p w14:paraId="23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Наблюдательного совета </w:t>
      </w:r>
      <w:r>
        <w:rPr>
          <w:rFonts w:ascii="Times New Roman" w:hAnsi="Times New Roman"/>
          <w:sz w:val="22"/>
        </w:rPr>
        <w:t>ГАПОУ СО «Полевской многопрофильный техникум им. В.И. Назарова»</w:t>
      </w:r>
      <w:r>
        <w:rPr>
          <w:rFonts w:ascii="Times New Roman" w:hAnsi="Times New Roman"/>
          <w:sz w:val="22"/>
        </w:rPr>
        <w:t>_________________</w:t>
      </w:r>
    </w:p>
    <w:p w14:paraId="24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>(подпись)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 xml:space="preserve"> (инициалы и фамилия)</w:t>
      </w:r>
    </w:p>
    <w:p w14:paraId="25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Секретарь</w:t>
      </w:r>
    </w:p>
    <w:p w14:paraId="26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Наблюдательного совета </w:t>
      </w:r>
      <w:r>
        <w:rPr>
          <w:rFonts w:ascii="Times New Roman" w:hAnsi="Times New Roman"/>
          <w:sz w:val="22"/>
        </w:rPr>
        <w:t>ГАПОУ СО «Полевской многопрофильный техникум им. В.И. Назарова»</w:t>
      </w:r>
      <w:r>
        <w:rPr>
          <w:rFonts w:ascii="Times New Roman" w:hAnsi="Times New Roman"/>
          <w:sz w:val="22"/>
        </w:rPr>
        <w:t>_________________</w:t>
      </w:r>
    </w:p>
    <w:p w14:paraId="27010000">
      <w:pPr>
        <w:spacing w:after="0"/>
        <w:ind w:firstLine="0" w:left="1416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(подпись)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 xml:space="preserve">(инициалы и фамилия) </w:t>
      </w:r>
    </w:p>
    <w:p w14:paraId="28010000">
      <w:pPr>
        <w:spacing w:after="0"/>
        <w:ind/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br w:type="page"/>
      </w:r>
      <w:r>
        <w:rPr>
          <w:rFonts w:ascii="Times New Roman" w:hAnsi="Times New Roman"/>
          <w:sz w:val="22"/>
        </w:rPr>
        <w:t>Приложение 2</w:t>
      </w:r>
    </w:p>
    <w:p w14:paraId="2901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БЮЛЛЕТЕНЬ</w:t>
      </w:r>
    </w:p>
    <w:p w14:paraId="2A01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 xml:space="preserve">для заочного голосования Наблюдательного совета </w:t>
      </w:r>
      <w:r>
        <w:rPr>
          <w:rFonts w:ascii="Times New Roman" w:hAnsi="Times New Roman"/>
          <w:b w:val="1"/>
          <w:sz w:val="22"/>
        </w:rPr>
        <w:t>ГАПОУ СО «Полевской многопрофильный техникум им. В.И. Назарова»</w:t>
      </w:r>
    </w:p>
    <w:p w14:paraId="2B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на заседании Наблюдательного совета «___» _____ 20</w:t>
      </w:r>
      <w:r>
        <w:rPr>
          <w:rFonts w:ascii="Times New Roman" w:hAnsi="Times New Roman"/>
          <w:sz w:val="22"/>
        </w:rPr>
        <w:t>_</w:t>
      </w:r>
      <w:r>
        <w:rPr>
          <w:rFonts w:ascii="Times New Roman" w:hAnsi="Times New Roman"/>
          <w:sz w:val="22"/>
        </w:rPr>
        <w:t>_ года, протокол № __</w:t>
      </w:r>
    </w:p>
    <w:p w14:paraId="2C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По первому вопросу повестки заседания:</w:t>
      </w:r>
    </w:p>
    <w:p w14:paraId="2D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 _______________________________________________________________________</w:t>
      </w:r>
    </w:p>
    <w:p w14:paraId="2E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Решение: ______________________________________________________________________.</w:t>
      </w:r>
    </w:p>
    <w:p w14:paraId="2F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ГОЛОСОВАНИЕ ПО ВОПРОСУ:</w:t>
      </w:r>
    </w:p>
    <w:tbl>
      <w:tblPr>
        <w:tblStyle w:val="Style_1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2339"/>
        <w:gridCol w:w="2339"/>
        <w:gridCol w:w="2339"/>
        <w:gridCol w:w="2339"/>
      </w:tblGrid>
      <w:tr>
        <w:trPr>
          <w:trHeight w:hRule="atLeast" w:val="486"/>
        </w:trPr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10000">
            <w:pPr>
              <w:spacing w:after="0"/>
              <w:ind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10000">
            <w:pPr>
              <w:spacing w:after="0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«за»</w:t>
            </w: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10000">
            <w:pPr>
              <w:spacing w:after="0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«против»</w:t>
            </w: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10000">
            <w:pPr>
              <w:spacing w:after="0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«воздержался»</w:t>
            </w:r>
          </w:p>
        </w:tc>
      </w:tr>
      <w:tr>
        <w:trPr>
          <w:trHeight w:hRule="atLeast" w:val="360"/>
        </w:trPr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10000">
            <w:pPr>
              <w:spacing w:after="0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варианты голосования( отметить любым знаком)</w:t>
            </w: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10000">
            <w:pPr>
              <w:spacing w:after="0"/>
              <w:ind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10000">
            <w:pPr>
              <w:spacing w:after="0"/>
              <w:ind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10000">
            <w:pPr>
              <w:spacing w:after="0"/>
              <w:ind/>
              <w:rPr>
                <w:rFonts w:ascii="Times New Roman" w:hAnsi="Times New Roman"/>
                <w:sz w:val="22"/>
              </w:rPr>
            </w:pPr>
          </w:p>
        </w:tc>
      </w:tr>
    </w:tbl>
    <w:p w14:paraId="38010000">
      <w:pPr>
        <w:spacing w:after="0"/>
        <w:ind/>
        <w:jc w:val="both"/>
        <w:rPr>
          <w:rFonts w:ascii="Times New Roman" w:hAnsi="Times New Roman"/>
          <w:sz w:val="22"/>
        </w:rPr>
      </w:pPr>
    </w:p>
    <w:p w14:paraId="39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По второму вопросу повестки заседания:</w:t>
      </w:r>
    </w:p>
    <w:p w14:paraId="3A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 _______________________________________________________________________</w:t>
      </w:r>
    </w:p>
    <w:p w14:paraId="3B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Решение: ______________________________________________________________________.</w:t>
      </w:r>
    </w:p>
    <w:p w14:paraId="3C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ГОЛОСОВАНИЕ ПО ВОПРОСУ:</w:t>
      </w:r>
    </w:p>
    <w:tbl>
      <w:tblPr>
        <w:tblStyle w:val="Style_1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2339"/>
        <w:gridCol w:w="2339"/>
        <w:gridCol w:w="2339"/>
        <w:gridCol w:w="2339"/>
      </w:tblGrid>
      <w:tr>
        <w:trPr>
          <w:trHeight w:hRule="atLeast" w:val="486"/>
        </w:trPr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10000">
            <w:pPr>
              <w:spacing w:after="0"/>
              <w:ind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10000">
            <w:pPr>
              <w:spacing w:after="0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«за»</w:t>
            </w: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10000">
            <w:pPr>
              <w:spacing w:after="0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«против»</w:t>
            </w: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10000">
            <w:pPr>
              <w:spacing w:after="0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«воздержался»</w:t>
            </w:r>
          </w:p>
        </w:tc>
      </w:tr>
      <w:tr>
        <w:trPr>
          <w:trHeight w:hRule="atLeast" w:val="360"/>
        </w:trPr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1010000">
            <w:pPr>
              <w:spacing w:after="0"/>
              <w:ind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варианты голосования( отметить любым знаком)</w:t>
            </w: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2010000">
            <w:pPr>
              <w:spacing w:after="0"/>
              <w:ind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10000">
            <w:pPr>
              <w:spacing w:after="0"/>
              <w:ind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233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4010000">
            <w:pPr>
              <w:spacing w:after="0"/>
              <w:ind/>
              <w:rPr>
                <w:rFonts w:ascii="Times New Roman" w:hAnsi="Times New Roman"/>
                <w:sz w:val="22"/>
              </w:rPr>
            </w:pPr>
          </w:p>
        </w:tc>
      </w:tr>
    </w:tbl>
    <w:p w14:paraId="45010000">
      <w:pPr>
        <w:spacing w:after="0"/>
        <w:ind/>
        <w:jc w:val="both"/>
        <w:rPr>
          <w:rFonts w:ascii="Times New Roman" w:hAnsi="Times New Roman"/>
          <w:sz w:val="22"/>
        </w:rPr>
      </w:pPr>
    </w:p>
    <w:p w14:paraId="46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_______________________ ____________________ _________________________</w:t>
      </w:r>
    </w:p>
    <w:p w14:paraId="47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(Должность, место работы) (подпись) (инициалы и фамилия)</w:t>
      </w:r>
    </w:p>
    <w:p w14:paraId="48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«____» __________ 20___ года</w:t>
      </w:r>
    </w:p>
    <w:p w14:paraId="49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Примечание:</w:t>
      </w:r>
    </w:p>
    <w:p w14:paraId="4A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бюллетень признается недействительным, если он не заполнен (не поставлена отметка ни в</w:t>
      </w:r>
    </w:p>
    <w:p w14:paraId="4B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одной строке, не вписана ни одна фамилия), бюллетень не установленного образца, отметка</w:t>
      </w:r>
    </w:p>
    <w:p w14:paraId="4C010000">
      <w:pPr>
        <w:spacing w:after="0"/>
        <w:ind/>
        <w:jc w:val="both"/>
        <w:rPr>
          <w:rFonts w:ascii="Times New Roman" w:hAnsi="Times New Roman"/>
          <w:strike w:val="1"/>
          <w:color w:val="E46C0A"/>
          <w:sz w:val="22"/>
        </w:rPr>
      </w:pPr>
      <w:r>
        <w:rPr>
          <w:rFonts w:ascii="Times New Roman" w:hAnsi="Times New Roman"/>
          <w:sz w:val="22"/>
        </w:rPr>
        <w:t>«За» «Против» «Воздержался».</w:t>
      </w:r>
    </w:p>
    <w:p w14:paraId="4D010000">
      <w:pPr>
        <w:spacing w:after="0"/>
        <w:ind/>
        <w:jc w:val="both"/>
        <w:rPr>
          <w:rFonts w:ascii="Times New Roman" w:hAnsi="Times New Roman"/>
          <w:strike w:val="1"/>
          <w:color w:val="E46C0A"/>
          <w:sz w:val="22"/>
        </w:rPr>
      </w:pPr>
      <w:r>
        <w:rPr>
          <w:rFonts w:ascii="Times New Roman" w:hAnsi="Times New Roman"/>
          <w:sz w:val="22"/>
        </w:rPr>
        <w:t xml:space="preserve"> Исправления,</w:t>
      </w:r>
    </w:p>
    <w:p w14:paraId="4E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комментарии не допускаются и ведут к признанию бюллетеня недействительным.</w:t>
      </w:r>
    </w:p>
    <w:p w14:paraId="4F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Голосующий вправе выбрать только один вариант голосования.</w:t>
      </w:r>
    </w:p>
    <w:p w14:paraId="50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Срок окончания приема бюллетеня от члена Наблюдательного совета </w:t>
      </w:r>
      <w:r>
        <w:rPr>
          <w:rFonts w:ascii="Times New Roman" w:hAnsi="Times New Roman"/>
          <w:sz w:val="22"/>
        </w:rPr>
        <w:t xml:space="preserve">ГАПОУ СО «Полевской многопрофильный техникум им. В.И. Назарова» </w:t>
      </w:r>
      <w:r>
        <w:rPr>
          <w:rFonts w:ascii="Times New Roman" w:hAnsi="Times New Roman"/>
          <w:sz w:val="22"/>
        </w:rPr>
        <w:t xml:space="preserve">«____» </w:t>
      </w:r>
      <w:r>
        <w:rPr>
          <w:rFonts w:ascii="Times New Roman" w:hAnsi="Times New Roman"/>
          <w:sz w:val="22"/>
        </w:rPr>
        <w:t>__________ 20___ года.</w:t>
      </w:r>
    </w:p>
    <w:p w14:paraId="51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После «____» __________ 20___ года бюллетень от участника не принимается</w:t>
      </w:r>
    </w:p>
    <w:p w14:paraId="52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и его голос при подведении итогов голосования по вопросам повестки дня не учитывается.</w:t>
      </w:r>
    </w:p>
    <w:p w14:paraId="53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Дата определения результатов заочного голосования – не позднее «____» __________ 20___</w:t>
      </w:r>
    </w:p>
    <w:p w14:paraId="54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года.</w:t>
      </w:r>
    </w:p>
    <w:p w14:paraId="55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</w:p>
    <w:p w14:paraId="56010000">
      <w:pPr>
        <w:spacing w:after="0"/>
        <w:ind/>
        <w:jc w:val="both"/>
        <w:rPr>
          <w:rFonts w:ascii="Times New Roman" w:hAnsi="Times New Roman"/>
          <w:sz w:val="22"/>
        </w:rPr>
      </w:pPr>
    </w:p>
    <w:p w14:paraId="57010000">
      <w:pPr>
        <w:spacing w:after="0"/>
        <w:ind/>
        <w:jc w:val="both"/>
        <w:rPr>
          <w:rFonts w:ascii="Times New Roman" w:hAnsi="Times New Roman"/>
          <w:sz w:val="22"/>
        </w:rPr>
      </w:pPr>
    </w:p>
    <w:p w14:paraId="58010000">
      <w:pPr>
        <w:spacing w:after="0"/>
        <w:ind/>
        <w:jc w:val="both"/>
        <w:rPr>
          <w:rFonts w:ascii="Times New Roman" w:hAnsi="Times New Roman"/>
          <w:sz w:val="22"/>
        </w:rPr>
      </w:pPr>
    </w:p>
    <w:p w14:paraId="59010000">
      <w:pPr>
        <w:spacing w:after="0"/>
        <w:ind/>
        <w:jc w:val="both"/>
        <w:rPr>
          <w:rFonts w:ascii="Times New Roman" w:hAnsi="Times New Roman"/>
          <w:sz w:val="22"/>
        </w:rPr>
      </w:pPr>
    </w:p>
    <w:p w14:paraId="5A010000">
      <w:pPr>
        <w:spacing w:after="0"/>
        <w:ind/>
        <w:jc w:val="both"/>
        <w:rPr>
          <w:rFonts w:ascii="Times New Roman" w:hAnsi="Times New Roman"/>
          <w:sz w:val="22"/>
        </w:rPr>
      </w:pPr>
    </w:p>
    <w:p w14:paraId="5B010000">
      <w:pPr>
        <w:spacing w:after="0"/>
        <w:ind/>
        <w:jc w:val="both"/>
        <w:rPr>
          <w:rFonts w:ascii="Times New Roman" w:hAnsi="Times New Roman"/>
          <w:sz w:val="22"/>
        </w:rPr>
      </w:pPr>
    </w:p>
    <w:p w14:paraId="5C010000">
      <w:pPr>
        <w:spacing w:after="0"/>
        <w:ind/>
        <w:jc w:val="both"/>
        <w:rPr>
          <w:rFonts w:ascii="Times New Roman" w:hAnsi="Times New Roman"/>
          <w:sz w:val="22"/>
        </w:rPr>
      </w:pPr>
    </w:p>
    <w:p w14:paraId="5D010000">
      <w:pPr>
        <w:spacing w:after="0"/>
        <w:ind/>
        <w:jc w:val="both"/>
        <w:rPr>
          <w:rFonts w:ascii="Times New Roman" w:hAnsi="Times New Roman"/>
          <w:sz w:val="22"/>
        </w:rPr>
      </w:pPr>
    </w:p>
    <w:p w14:paraId="5E010000">
      <w:pPr>
        <w:spacing w:after="0"/>
        <w:ind/>
        <w:jc w:val="both"/>
        <w:rPr>
          <w:rFonts w:ascii="Times New Roman" w:hAnsi="Times New Roman"/>
          <w:sz w:val="22"/>
        </w:rPr>
      </w:pPr>
    </w:p>
    <w:p w14:paraId="5F010000">
      <w:pPr>
        <w:spacing w:after="0"/>
        <w:ind/>
        <w:jc w:val="both"/>
        <w:rPr>
          <w:rFonts w:ascii="Times New Roman" w:hAnsi="Times New Roman"/>
          <w:sz w:val="22"/>
        </w:rPr>
      </w:pPr>
    </w:p>
    <w:p w14:paraId="60010000">
      <w:pPr>
        <w:spacing w:after="0"/>
        <w:ind/>
        <w:jc w:val="both"/>
        <w:rPr>
          <w:rFonts w:ascii="Times New Roman" w:hAnsi="Times New Roman"/>
          <w:sz w:val="22"/>
        </w:rPr>
      </w:pPr>
    </w:p>
    <w:p w14:paraId="61010000">
      <w:pPr>
        <w:spacing w:after="0"/>
        <w:ind/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Приложение 3</w:t>
      </w:r>
    </w:p>
    <w:p w14:paraId="6201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ЗАЯВЛЕНИЕ</w:t>
      </w:r>
    </w:p>
    <w:p w14:paraId="63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Я, _________________________________________________, настоящим</w:t>
      </w:r>
    </w:p>
    <w:p w14:paraId="64010000">
      <w:pPr>
        <w:spacing w:after="0"/>
        <w:ind w:firstLine="708" w:left="2832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(Ф.И.О.)</w:t>
      </w:r>
    </w:p>
    <w:p w14:paraId="65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заявлением добровольно слагаю с себя п</w:t>
      </w:r>
      <w:r>
        <w:rPr>
          <w:rFonts w:ascii="Times New Roman" w:hAnsi="Times New Roman"/>
          <w:sz w:val="22"/>
        </w:rPr>
        <w:t xml:space="preserve">олномочия члена Наблюдательного </w:t>
      </w:r>
      <w:r>
        <w:rPr>
          <w:rFonts w:ascii="Times New Roman" w:hAnsi="Times New Roman"/>
          <w:sz w:val="22"/>
        </w:rPr>
        <w:t xml:space="preserve">совета </w:t>
      </w:r>
      <w:r>
        <w:rPr>
          <w:rFonts w:ascii="Times New Roman" w:hAnsi="Times New Roman"/>
          <w:sz w:val="22"/>
        </w:rPr>
        <w:t>ГАПОУ СО «Полевской многопрофильный техникум им. В.И. Назарова»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 xml:space="preserve">с даты поступления в </w:t>
      </w:r>
      <w:r>
        <w:rPr>
          <w:rFonts w:ascii="Times New Roman" w:hAnsi="Times New Roman"/>
          <w:sz w:val="22"/>
        </w:rPr>
        <w:t>ГАПОУ СО «Полевской многопрофильный техникум им. В.И. Назарова»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>данного заявления.</w:t>
      </w:r>
    </w:p>
    <w:p w14:paraId="66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_______________________ ____________________ _________________________</w:t>
      </w:r>
    </w:p>
    <w:p w14:paraId="67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(Должность, место работы)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 xml:space="preserve">(подпись)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>(инициалы и фамилия)</w:t>
      </w:r>
    </w:p>
    <w:p w14:paraId="68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«____» __________ 20___ года </w:t>
      </w:r>
    </w:p>
    <w:p w14:paraId="69010000">
      <w:pPr>
        <w:spacing w:after="0"/>
        <w:ind/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br w:type="page"/>
      </w:r>
      <w:r>
        <w:rPr>
          <w:rFonts w:ascii="Times New Roman" w:hAnsi="Times New Roman"/>
          <w:sz w:val="22"/>
        </w:rPr>
        <w:t>Приложение 4</w:t>
      </w:r>
    </w:p>
    <w:p w14:paraId="6A010000">
      <w:pPr>
        <w:spacing w:after="0"/>
        <w:ind/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Председателю Наблюдательного </w:t>
      </w:r>
      <w:r>
        <w:rPr>
          <w:rFonts w:ascii="Times New Roman" w:hAnsi="Times New Roman"/>
          <w:sz w:val="22"/>
        </w:rPr>
        <w:t xml:space="preserve">совета </w:t>
      </w:r>
      <w:r>
        <w:rPr>
          <w:rFonts w:ascii="Times New Roman" w:hAnsi="Times New Roman"/>
          <w:sz w:val="22"/>
        </w:rPr>
        <w:t xml:space="preserve">ГАПОУ СО </w:t>
      </w:r>
    </w:p>
    <w:p w14:paraId="6B010000">
      <w:pPr>
        <w:spacing w:after="0"/>
        <w:ind/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«Полевской многопрофильный техникум им. В.И. Назарова»</w:t>
      </w:r>
    </w:p>
    <w:p w14:paraId="6C010000">
      <w:pPr>
        <w:spacing w:after="0"/>
        <w:ind/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Секретарю Наблюдательного </w:t>
      </w:r>
      <w:r>
        <w:rPr>
          <w:rFonts w:ascii="Times New Roman" w:hAnsi="Times New Roman"/>
          <w:sz w:val="22"/>
        </w:rPr>
        <w:t xml:space="preserve">совета </w:t>
      </w:r>
      <w:r>
        <w:rPr>
          <w:rFonts w:ascii="Times New Roman" w:hAnsi="Times New Roman"/>
          <w:sz w:val="22"/>
        </w:rPr>
        <w:t xml:space="preserve">ГАПОУ СО </w:t>
      </w:r>
    </w:p>
    <w:p w14:paraId="6D010000">
      <w:pPr>
        <w:spacing w:after="0"/>
        <w:ind/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«Полевской многопрофильный техникум им. В.И. Назарова»</w:t>
      </w:r>
    </w:p>
    <w:p w14:paraId="6E010000">
      <w:pPr>
        <w:spacing w:after="0"/>
        <w:ind/>
        <w:jc w:val="center"/>
        <w:rPr>
          <w:rFonts w:ascii="Times New Roman" w:hAnsi="Times New Roman"/>
          <w:sz w:val="22"/>
        </w:rPr>
      </w:pPr>
    </w:p>
    <w:p w14:paraId="6F01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ТРЕБОВАНИЕ О СОЗЫВЕ</w:t>
      </w:r>
    </w:p>
    <w:p w14:paraId="7001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 xml:space="preserve">заседания Наблюдательного совета </w:t>
      </w:r>
      <w:r>
        <w:rPr>
          <w:rFonts w:ascii="Times New Roman" w:hAnsi="Times New Roman"/>
          <w:b w:val="1"/>
          <w:sz w:val="22"/>
        </w:rPr>
        <w:t xml:space="preserve">ГАПОУ СО «Полевской многопрофильный </w:t>
      </w:r>
    </w:p>
    <w:p w14:paraId="7101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техникум им. В.И. Назарова»</w:t>
      </w:r>
    </w:p>
    <w:p w14:paraId="72010000">
      <w:pPr>
        <w:spacing w:after="0"/>
        <w:ind/>
        <w:jc w:val="center"/>
        <w:rPr>
          <w:rFonts w:ascii="Times New Roman" w:hAnsi="Times New Roman"/>
          <w:sz w:val="22"/>
        </w:rPr>
      </w:pPr>
    </w:p>
    <w:p w14:paraId="73010000">
      <w:pPr>
        <w:spacing w:after="0"/>
        <w:ind w:firstLine="708" w:left="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В соответствии с ч. 2 ст. 12 Федеральн</w:t>
      </w:r>
      <w:r>
        <w:rPr>
          <w:rFonts w:ascii="Times New Roman" w:hAnsi="Times New Roman"/>
          <w:sz w:val="22"/>
        </w:rPr>
        <w:t xml:space="preserve">ого закона от 03 ноября 2006 г. </w:t>
      </w:r>
      <w:r>
        <w:rPr>
          <w:rFonts w:ascii="Times New Roman" w:hAnsi="Times New Roman"/>
          <w:sz w:val="22"/>
        </w:rPr>
        <w:t>№ 174-ФЗ «Об автономных учреж</w:t>
      </w:r>
      <w:r>
        <w:rPr>
          <w:rFonts w:ascii="Times New Roman" w:hAnsi="Times New Roman"/>
          <w:sz w:val="22"/>
        </w:rPr>
        <w:t xml:space="preserve">дения» требую созвать заседание </w:t>
      </w:r>
      <w:r>
        <w:rPr>
          <w:rFonts w:ascii="Times New Roman" w:hAnsi="Times New Roman"/>
          <w:sz w:val="22"/>
        </w:rPr>
        <w:t xml:space="preserve">Наблюдательного совета </w:t>
      </w:r>
      <w:r>
        <w:rPr>
          <w:rFonts w:ascii="Times New Roman" w:hAnsi="Times New Roman"/>
          <w:sz w:val="22"/>
        </w:rPr>
        <w:t>ГАПОУ СО «Полевской многопрофильный техникум им. В.И. Назарова»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>для рассмотрения следующих вопросов:</w:t>
      </w:r>
    </w:p>
    <w:p w14:paraId="74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 ________________________________________________.</w:t>
      </w:r>
    </w:p>
    <w:p w14:paraId="75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 ________________________________________________.</w:t>
      </w:r>
    </w:p>
    <w:p w14:paraId="76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3. ________________________________________________.</w:t>
      </w:r>
    </w:p>
    <w:p w14:paraId="77010000">
      <w:pPr>
        <w:spacing w:after="0"/>
        <w:ind/>
        <w:jc w:val="both"/>
        <w:rPr>
          <w:rFonts w:ascii="Times New Roman" w:hAnsi="Times New Roman"/>
          <w:sz w:val="22"/>
        </w:rPr>
      </w:pPr>
    </w:p>
    <w:p w14:paraId="78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«___» ______ 20___ г.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 xml:space="preserve"> /________________/</w:t>
      </w:r>
    </w:p>
    <w:p w14:paraId="79010000">
      <w:pPr>
        <w:spacing w:after="0"/>
        <w:ind w:firstLine="708" w:left="6372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Ф.И.О.</w:t>
      </w:r>
    </w:p>
    <w:p w14:paraId="7A010000">
      <w:pPr>
        <w:spacing w:after="0"/>
        <w:ind/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br w:type="page"/>
      </w:r>
      <w:r>
        <w:rPr>
          <w:rFonts w:ascii="Times New Roman" w:hAnsi="Times New Roman"/>
          <w:sz w:val="22"/>
        </w:rPr>
        <w:t>Приложение 5</w:t>
      </w:r>
    </w:p>
    <w:p w14:paraId="7B010000">
      <w:pPr>
        <w:spacing w:after="0"/>
        <w:ind/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Членам Наблюдательного совета </w:t>
      </w:r>
      <w:r>
        <w:rPr>
          <w:rFonts w:ascii="Times New Roman" w:hAnsi="Times New Roman"/>
          <w:sz w:val="22"/>
        </w:rPr>
        <w:t>ГАПОУ СО</w:t>
      </w:r>
    </w:p>
    <w:p w14:paraId="7C010000">
      <w:pPr>
        <w:spacing w:after="0"/>
        <w:ind/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«Полевской многопрофильный техникум им. В.И. Назарова»</w:t>
      </w:r>
      <w:r>
        <w:rPr>
          <w:rFonts w:ascii="Times New Roman" w:hAnsi="Times New Roman"/>
          <w:sz w:val="22"/>
        </w:rPr>
        <w:t>:</w:t>
      </w:r>
    </w:p>
    <w:p w14:paraId="7D010000">
      <w:pPr>
        <w:spacing w:after="0"/>
        <w:ind/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____________________________</w:t>
      </w:r>
    </w:p>
    <w:p w14:paraId="7E010000">
      <w:pPr>
        <w:spacing w:after="0"/>
        <w:ind/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(указываются Ф.И.О. членов Наблюдательного совета, которым рассылается повестка дня)</w:t>
      </w:r>
    </w:p>
    <w:p w14:paraId="7F010000">
      <w:pPr>
        <w:spacing w:after="0"/>
        <w:ind/>
        <w:jc w:val="both"/>
        <w:rPr>
          <w:rFonts w:ascii="Times New Roman" w:hAnsi="Times New Roman"/>
          <w:sz w:val="22"/>
        </w:rPr>
      </w:pPr>
    </w:p>
    <w:p w14:paraId="8001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ПОВЕСТКА ДНЯ</w:t>
      </w:r>
      <w:r>
        <w:rPr>
          <w:rFonts w:ascii="Times New Roman" w:hAnsi="Times New Roman"/>
          <w:b w:val="1"/>
          <w:color w:val="000000"/>
          <w:sz w:val="22"/>
        </w:rPr>
        <w:t xml:space="preserve"> (для заочного заседания)</w:t>
      </w:r>
    </w:p>
    <w:p w14:paraId="8101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 xml:space="preserve">заседания Наблюдательного совета </w:t>
      </w:r>
      <w:r>
        <w:rPr>
          <w:rFonts w:ascii="Times New Roman" w:hAnsi="Times New Roman"/>
          <w:b w:val="1"/>
          <w:sz w:val="22"/>
        </w:rPr>
        <w:t>ГАПОУ СО «Полевской многопрофильный техникум им. В.И. Назарова»</w:t>
      </w:r>
    </w:p>
    <w:p w14:paraId="82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Форма проведения: заочное рассмотрение вопросов повестки дня и принятие</w:t>
      </w: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>решений по вопросам, поставленным на голосование, опросным путем.</w:t>
      </w:r>
    </w:p>
    <w:p w14:paraId="83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Место подведения итогов: </w:t>
      </w:r>
      <w:r>
        <w:rPr>
          <w:rFonts w:ascii="Times New Roman" w:hAnsi="Times New Roman"/>
          <w:sz w:val="22"/>
        </w:rPr>
        <w:t>623380</w:t>
      </w:r>
      <w:r>
        <w:rPr>
          <w:rFonts w:ascii="Times New Roman" w:hAnsi="Times New Roman"/>
          <w:sz w:val="22"/>
        </w:rPr>
        <w:t xml:space="preserve">, г. </w:t>
      </w:r>
      <w:r>
        <w:rPr>
          <w:rFonts w:ascii="Times New Roman" w:hAnsi="Times New Roman"/>
          <w:sz w:val="22"/>
        </w:rPr>
        <w:t>Полевской</w:t>
      </w:r>
      <w:r>
        <w:rPr>
          <w:rFonts w:ascii="Times New Roman" w:hAnsi="Times New Roman"/>
          <w:sz w:val="22"/>
        </w:rPr>
        <w:t xml:space="preserve">, ул. </w:t>
      </w:r>
      <w:r>
        <w:rPr>
          <w:rFonts w:ascii="Times New Roman" w:hAnsi="Times New Roman"/>
          <w:sz w:val="22"/>
        </w:rPr>
        <w:t>Вершинина</w:t>
      </w:r>
      <w:r>
        <w:rPr>
          <w:rFonts w:ascii="Times New Roman" w:hAnsi="Times New Roman"/>
          <w:sz w:val="22"/>
        </w:rPr>
        <w:t>, д.</w:t>
      </w:r>
      <w:r>
        <w:rPr>
          <w:rFonts w:ascii="Times New Roman" w:hAnsi="Times New Roman"/>
          <w:sz w:val="22"/>
        </w:rPr>
        <w:t>37</w:t>
      </w:r>
      <w:r>
        <w:rPr>
          <w:rFonts w:ascii="Times New Roman" w:hAnsi="Times New Roman"/>
          <w:sz w:val="22"/>
        </w:rPr>
        <w:t xml:space="preserve"> </w:t>
      </w:r>
    </w:p>
    <w:p w14:paraId="84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Адрес, по которому должны направл</w:t>
      </w:r>
      <w:r>
        <w:rPr>
          <w:rFonts w:ascii="Times New Roman" w:hAnsi="Times New Roman"/>
          <w:sz w:val="22"/>
        </w:rPr>
        <w:t xml:space="preserve">яться заполненные бюллетени для </w:t>
      </w:r>
      <w:r>
        <w:rPr>
          <w:rFonts w:ascii="Times New Roman" w:hAnsi="Times New Roman"/>
          <w:sz w:val="22"/>
        </w:rPr>
        <w:t xml:space="preserve">голосования: </w:t>
      </w:r>
    </w:p>
    <w:p w14:paraId="85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623380</w:t>
      </w:r>
      <w:r>
        <w:rPr>
          <w:rFonts w:ascii="Times New Roman" w:hAnsi="Times New Roman"/>
          <w:sz w:val="22"/>
        </w:rPr>
        <w:t xml:space="preserve">, г. </w:t>
      </w:r>
      <w:r>
        <w:rPr>
          <w:rFonts w:ascii="Times New Roman" w:hAnsi="Times New Roman"/>
          <w:sz w:val="22"/>
        </w:rPr>
        <w:t>Полевской</w:t>
      </w:r>
      <w:r>
        <w:rPr>
          <w:rFonts w:ascii="Times New Roman" w:hAnsi="Times New Roman"/>
          <w:sz w:val="22"/>
        </w:rPr>
        <w:t xml:space="preserve">, ул. </w:t>
      </w:r>
      <w:r>
        <w:rPr>
          <w:rFonts w:ascii="Times New Roman" w:hAnsi="Times New Roman"/>
          <w:sz w:val="22"/>
        </w:rPr>
        <w:t>Вершинина</w:t>
      </w:r>
      <w:r>
        <w:rPr>
          <w:rFonts w:ascii="Times New Roman" w:hAnsi="Times New Roman"/>
          <w:sz w:val="22"/>
        </w:rPr>
        <w:t>, д.</w:t>
      </w:r>
      <w:r>
        <w:rPr>
          <w:rFonts w:ascii="Times New Roman" w:hAnsi="Times New Roman"/>
          <w:sz w:val="22"/>
        </w:rPr>
        <w:t xml:space="preserve">37, или по адресу </w:t>
      </w:r>
      <w:r>
        <w:rPr>
          <w:rFonts w:ascii="Times New Roman" w:hAnsi="Times New Roman"/>
          <w:sz w:val="22"/>
        </w:rPr>
        <w:t xml:space="preserve">электронной почты e-mail: </w:t>
      </w:r>
      <w:r>
        <w:rPr>
          <w:rFonts w:ascii="Times New Roman" w:hAnsi="Times New Roman"/>
          <w:sz w:val="22"/>
        </w:rPr>
        <w:t>polevskoyppl</w:t>
      </w:r>
      <w:r>
        <w:rPr>
          <w:rFonts w:ascii="Times New Roman" w:hAnsi="Times New Roman"/>
          <w:sz w:val="22"/>
        </w:rPr>
        <w:t>@</w:t>
      </w:r>
      <w:r>
        <w:rPr>
          <w:rFonts w:ascii="Times New Roman" w:hAnsi="Times New Roman"/>
          <w:sz w:val="22"/>
        </w:rPr>
        <w:t>mail</w:t>
      </w:r>
      <w:r>
        <w:rPr>
          <w:rFonts w:ascii="Times New Roman" w:hAnsi="Times New Roman"/>
          <w:sz w:val="22"/>
        </w:rPr>
        <w:t>.ru.</w:t>
      </w:r>
    </w:p>
    <w:p w14:paraId="86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Дата окончания приема бюллетеней для голосования: ______________________.</w:t>
      </w:r>
    </w:p>
    <w:p w14:paraId="87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Время начала подведения итогов голосования: ________________________.</w:t>
      </w:r>
    </w:p>
    <w:p w14:paraId="88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Время окончания подведения итогов голосования: _____________________.</w:t>
      </w:r>
    </w:p>
    <w:tbl>
      <w:tblPr>
        <w:tblStyle w:val="Style_1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817"/>
        <w:gridCol w:w="5563"/>
        <w:gridCol w:w="3191"/>
      </w:tblGrid>
      <w:tr>
        <w:tc>
          <w:tcPr>
            <w:tcW w:type="dxa" w:w="8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9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№ п/п</w:t>
            </w:r>
          </w:p>
        </w:tc>
        <w:tc>
          <w:tcPr>
            <w:tcW w:type="dxa" w:w="5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A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Вопросы</w:t>
            </w:r>
          </w:p>
        </w:tc>
        <w:tc>
          <w:tcPr>
            <w:tcW w:type="dxa" w:w="31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B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Примечание</w:t>
            </w:r>
          </w:p>
          <w:p w14:paraId="8C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</w:tr>
      <w:tr>
        <w:tc>
          <w:tcPr>
            <w:tcW w:type="dxa" w:w="8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D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type="dxa" w:w="5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E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31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8F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</w:tr>
      <w:tr>
        <w:tc>
          <w:tcPr>
            <w:tcW w:type="dxa" w:w="8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0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type="dxa" w:w="5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1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31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2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</w:tr>
      <w:tr>
        <w:tc>
          <w:tcPr>
            <w:tcW w:type="dxa" w:w="8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3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3</w:t>
            </w:r>
          </w:p>
        </w:tc>
        <w:tc>
          <w:tcPr>
            <w:tcW w:type="dxa" w:w="5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4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31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5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</w:tr>
      <w:tr>
        <w:tc>
          <w:tcPr>
            <w:tcW w:type="dxa" w:w="81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6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4</w:t>
            </w:r>
          </w:p>
        </w:tc>
        <w:tc>
          <w:tcPr>
            <w:tcW w:type="dxa" w:w="55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7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319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98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</w:tr>
    </w:tbl>
    <w:p w14:paraId="99010000">
      <w:pPr>
        <w:spacing w:after="0"/>
        <w:ind/>
        <w:jc w:val="both"/>
        <w:rPr>
          <w:rFonts w:ascii="Times New Roman" w:hAnsi="Times New Roman"/>
          <w:sz w:val="22"/>
        </w:rPr>
      </w:pPr>
    </w:p>
    <w:p w14:paraId="9A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ПРИГЛАШЕНЫ:__________________________________________________</w:t>
      </w:r>
    </w:p>
    <w:p w14:paraId="9B010000">
      <w:pPr>
        <w:spacing w:after="0"/>
        <w:ind/>
        <w:jc w:val="center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(указываются Ф.И.О. приглашенных. Если приглашенны</w:t>
      </w:r>
      <w:r>
        <w:rPr>
          <w:rFonts w:ascii="Times New Roman" w:hAnsi="Times New Roman"/>
          <w:sz w:val="22"/>
        </w:rPr>
        <w:t xml:space="preserve">ми являются лица, не являющиеся </w:t>
      </w:r>
      <w:r>
        <w:rPr>
          <w:rFonts w:ascii="Times New Roman" w:hAnsi="Times New Roman"/>
          <w:sz w:val="22"/>
        </w:rPr>
        <w:t xml:space="preserve">работниками </w:t>
      </w:r>
      <w:r>
        <w:rPr>
          <w:rFonts w:ascii="Times New Roman" w:hAnsi="Times New Roman"/>
          <w:sz w:val="22"/>
        </w:rPr>
        <w:t>ГАПОУ СО «Полевской многопрофильный техникум им. В.И. Наз</w:t>
      </w:r>
      <w:r>
        <w:rPr>
          <w:rFonts w:ascii="Times New Roman" w:hAnsi="Times New Roman"/>
          <w:sz w:val="22"/>
        </w:rPr>
        <w:t>арова»</w:t>
      </w:r>
      <w:r>
        <w:rPr>
          <w:rFonts w:ascii="Times New Roman" w:hAnsi="Times New Roman"/>
          <w:sz w:val="22"/>
        </w:rPr>
        <w:t>, указывается также должность и наименование организации)</w:t>
      </w:r>
    </w:p>
    <w:p w14:paraId="9C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Председатель</w:t>
      </w:r>
    </w:p>
    <w:p w14:paraId="9D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Наблюдательного совета </w:t>
      </w:r>
      <w:r>
        <w:rPr>
          <w:rFonts w:ascii="Times New Roman" w:hAnsi="Times New Roman"/>
          <w:sz w:val="22"/>
        </w:rPr>
        <w:t>ГАПОУ СО «Полевской многопрофильный техникум им. В.И. Назарова»</w:t>
      </w:r>
      <w:r>
        <w:rPr>
          <w:rFonts w:ascii="Times New Roman" w:hAnsi="Times New Roman"/>
          <w:sz w:val="22"/>
        </w:rPr>
        <w:t>_________________</w:t>
      </w:r>
    </w:p>
    <w:p w14:paraId="9E010000">
      <w:pPr>
        <w:spacing w:after="0"/>
        <w:ind w:firstLine="0" w:left="1416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(подпись)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>(инициалы и фамилия)</w:t>
      </w:r>
    </w:p>
    <w:p w14:paraId="9F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Секретарь</w:t>
      </w:r>
    </w:p>
    <w:p w14:paraId="A0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Наблюдательного совета </w:t>
      </w:r>
      <w:r>
        <w:rPr>
          <w:rFonts w:ascii="Times New Roman" w:hAnsi="Times New Roman"/>
          <w:sz w:val="22"/>
        </w:rPr>
        <w:t>ГАПОУ СО «Полевской многопрофильный техникум им. В.И. Назарова»</w:t>
      </w:r>
      <w:r>
        <w:rPr>
          <w:rFonts w:ascii="Times New Roman" w:hAnsi="Times New Roman"/>
          <w:sz w:val="22"/>
        </w:rPr>
        <w:t>_________________</w:t>
      </w:r>
    </w:p>
    <w:p w14:paraId="A1010000">
      <w:pPr>
        <w:spacing w:after="0"/>
        <w:ind w:firstLine="708" w:left="708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(подпись)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>(инициалы и фамилия)</w:t>
      </w:r>
    </w:p>
    <w:p w14:paraId="A2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«___» ____________ 20</w:t>
      </w:r>
      <w:r>
        <w:rPr>
          <w:rFonts w:ascii="Times New Roman" w:hAnsi="Times New Roman"/>
          <w:sz w:val="22"/>
        </w:rPr>
        <w:t>_</w:t>
      </w:r>
      <w:r>
        <w:rPr>
          <w:rFonts w:ascii="Times New Roman" w:hAnsi="Times New Roman"/>
          <w:sz w:val="22"/>
        </w:rPr>
        <w:t>_ г.</w:t>
      </w:r>
    </w:p>
    <w:p w14:paraId="A3010000">
      <w:pPr>
        <w:spacing w:after="0"/>
        <w:ind/>
        <w:jc w:val="righ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br w:type="page"/>
      </w:r>
      <w:r>
        <w:rPr>
          <w:rFonts w:ascii="Times New Roman" w:hAnsi="Times New Roman"/>
          <w:sz w:val="22"/>
        </w:rPr>
        <w:t>Приложение 6</w:t>
      </w:r>
    </w:p>
    <w:p w14:paraId="A401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ПИСЬМЕННОЕ МНЕНИЕ</w:t>
      </w:r>
    </w:p>
    <w:p w14:paraId="A501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 xml:space="preserve">члена Наблюдательного совета </w:t>
      </w:r>
      <w:r>
        <w:rPr>
          <w:rFonts w:ascii="Times New Roman" w:hAnsi="Times New Roman"/>
          <w:b w:val="1"/>
          <w:sz w:val="22"/>
        </w:rPr>
        <w:t xml:space="preserve">ГАПОУ СО «Полевской многопрофильный техникум им. В.И. Назарова» </w:t>
      </w:r>
      <w:r>
        <w:rPr>
          <w:rFonts w:ascii="Times New Roman" w:hAnsi="Times New Roman"/>
          <w:b w:val="1"/>
          <w:sz w:val="22"/>
        </w:rPr>
        <w:t>по</w:t>
      </w:r>
      <w:r>
        <w:rPr>
          <w:rFonts w:ascii="Times New Roman" w:hAnsi="Times New Roman"/>
          <w:b w:val="1"/>
          <w:sz w:val="22"/>
        </w:rPr>
        <w:t xml:space="preserve"> вопросам повестки дня заочного </w:t>
      </w:r>
      <w:r>
        <w:rPr>
          <w:rFonts w:ascii="Times New Roman" w:hAnsi="Times New Roman"/>
          <w:b w:val="1"/>
          <w:sz w:val="22"/>
        </w:rPr>
        <w:t xml:space="preserve">заседания Наблюдательного совета </w:t>
      </w:r>
      <w:r>
        <w:rPr>
          <w:rFonts w:ascii="Times New Roman" w:hAnsi="Times New Roman"/>
          <w:b w:val="1"/>
          <w:sz w:val="22"/>
        </w:rPr>
        <w:t>ГАПОУ СО «Полевской многопрофильный техникум им. В.И. Назарова»</w:t>
      </w:r>
    </w:p>
    <w:p w14:paraId="A6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ПОВЕСТКА ДНЯ заседания Наблюдательного совета </w:t>
      </w:r>
      <w:r>
        <w:rPr>
          <w:rFonts w:ascii="Times New Roman" w:hAnsi="Times New Roman"/>
          <w:sz w:val="22"/>
        </w:rPr>
        <w:t xml:space="preserve">ГАПОУ </w:t>
      </w:r>
      <w:r>
        <w:rPr>
          <w:rFonts w:ascii="Times New Roman" w:hAnsi="Times New Roman"/>
          <w:sz w:val="22"/>
        </w:rPr>
        <w:t>С</w:t>
      </w:r>
      <w:r>
        <w:rPr>
          <w:rFonts w:ascii="Times New Roman" w:hAnsi="Times New Roman"/>
          <w:sz w:val="22"/>
        </w:rPr>
        <w:t>О</w:t>
      </w:r>
      <w:r>
        <w:rPr>
          <w:rFonts w:ascii="Times New Roman" w:hAnsi="Times New Roman"/>
          <w:sz w:val="22"/>
        </w:rPr>
        <w:t xml:space="preserve"> «Полевской многопрофильный техникум им. В.И. Назарова»</w:t>
      </w:r>
      <w:r>
        <w:rPr>
          <w:rFonts w:ascii="Times New Roman" w:hAnsi="Times New Roman"/>
          <w:sz w:val="22"/>
        </w:rPr>
        <w:t xml:space="preserve">, </w:t>
      </w:r>
      <w:r>
        <w:rPr>
          <w:rFonts w:ascii="Times New Roman" w:hAnsi="Times New Roman"/>
          <w:sz w:val="22"/>
        </w:rPr>
        <w:t>назначенного на _______________20</w:t>
      </w:r>
      <w:r>
        <w:rPr>
          <w:rFonts w:ascii="Times New Roman" w:hAnsi="Times New Roman"/>
          <w:sz w:val="22"/>
        </w:rPr>
        <w:t>_</w:t>
      </w:r>
      <w:r>
        <w:rPr>
          <w:rFonts w:ascii="Times New Roman" w:hAnsi="Times New Roman"/>
          <w:sz w:val="22"/>
        </w:rPr>
        <w:t>__г.:</w:t>
      </w:r>
    </w:p>
    <w:p w14:paraId="A7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1.__________________________________________________________________</w:t>
      </w:r>
    </w:p>
    <w:p w14:paraId="A8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2.__________________________________________________________________</w:t>
      </w:r>
    </w:p>
    <w:p w14:paraId="A9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3._________________________________________________________________</w:t>
      </w:r>
    </w:p>
    <w:p w14:paraId="AA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По первому вопросу повестки дня заседания:</w:t>
      </w:r>
    </w:p>
    <w:p w14:paraId="AB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Формулировка решения, поставленного на голосование:</w:t>
      </w:r>
    </w:p>
    <w:p w14:paraId="AC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______________________________________________________________</w:t>
      </w:r>
    </w:p>
    <w:p w14:paraId="AD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ГОЛОСУЮ:</w:t>
      </w:r>
    </w:p>
    <w:tbl>
      <w:tblPr>
        <w:tblStyle w:val="Style_1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2392"/>
        <w:gridCol w:w="2393"/>
        <w:gridCol w:w="2393"/>
        <w:gridCol w:w="2393"/>
      </w:tblGrid>
      <w:tr>
        <w:tc>
          <w:tcPr>
            <w:tcW w:type="dxa" w:w="23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E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23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AF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«За»</w:t>
            </w:r>
          </w:p>
        </w:tc>
        <w:tc>
          <w:tcPr>
            <w:tcW w:type="dxa" w:w="23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0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«Против»</w:t>
            </w:r>
          </w:p>
        </w:tc>
        <w:tc>
          <w:tcPr>
            <w:tcW w:type="dxa" w:w="23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1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«Воздержусь»</w:t>
            </w:r>
          </w:p>
          <w:p w14:paraId="B2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</w:tr>
      <w:tr>
        <w:tc>
          <w:tcPr>
            <w:tcW w:type="dxa" w:w="23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3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Варианты голосования (вариант голосования</w:t>
            </w:r>
          </w:p>
          <w:p w14:paraId="B4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отметить любым знаком)</w:t>
            </w:r>
          </w:p>
        </w:tc>
        <w:tc>
          <w:tcPr>
            <w:tcW w:type="dxa" w:w="23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5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23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6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23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7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</w:tr>
    </w:tbl>
    <w:p w14:paraId="B8010000">
      <w:pPr>
        <w:spacing w:after="0"/>
        <w:ind/>
        <w:jc w:val="both"/>
        <w:rPr>
          <w:rFonts w:ascii="Times New Roman" w:hAnsi="Times New Roman"/>
          <w:sz w:val="22"/>
        </w:rPr>
      </w:pPr>
    </w:p>
    <w:p w14:paraId="B9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По второму вопросу повестки дня заседания:</w:t>
      </w:r>
    </w:p>
    <w:p w14:paraId="BA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Формулировка решения, поставленного на голосование:</w:t>
      </w:r>
    </w:p>
    <w:p w14:paraId="BB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______________________________________________________________</w:t>
      </w:r>
    </w:p>
    <w:p w14:paraId="BC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ГОЛОСУЮ:</w:t>
      </w:r>
    </w:p>
    <w:tbl>
      <w:tblPr>
        <w:tblStyle w:val="Style_1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2392"/>
        <w:gridCol w:w="2393"/>
        <w:gridCol w:w="2393"/>
        <w:gridCol w:w="2393"/>
      </w:tblGrid>
      <w:tr>
        <w:tc>
          <w:tcPr>
            <w:tcW w:type="dxa" w:w="23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D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23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E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«За»</w:t>
            </w:r>
          </w:p>
        </w:tc>
        <w:tc>
          <w:tcPr>
            <w:tcW w:type="dxa" w:w="23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BF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«Против»</w:t>
            </w:r>
          </w:p>
        </w:tc>
        <w:tc>
          <w:tcPr>
            <w:tcW w:type="dxa" w:w="23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0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«Воздержусь»</w:t>
            </w:r>
          </w:p>
          <w:p w14:paraId="C1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</w:tr>
      <w:tr>
        <w:tc>
          <w:tcPr>
            <w:tcW w:type="dxa" w:w="23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2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Варианты голосования (вариант голосования</w:t>
            </w:r>
          </w:p>
          <w:p w14:paraId="C3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отметить любым знаком)</w:t>
            </w:r>
          </w:p>
        </w:tc>
        <w:tc>
          <w:tcPr>
            <w:tcW w:type="dxa" w:w="23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4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23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5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23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6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</w:tr>
    </w:tbl>
    <w:p w14:paraId="C7010000">
      <w:pPr>
        <w:spacing w:after="0"/>
        <w:ind/>
        <w:jc w:val="both"/>
        <w:rPr>
          <w:rFonts w:ascii="Times New Roman" w:hAnsi="Times New Roman"/>
          <w:sz w:val="22"/>
        </w:rPr>
      </w:pPr>
    </w:p>
    <w:p w14:paraId="C8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По третьему вопросу повестки дня заседания:</w:t>
      </w:r>
    </w:p>
    <w:p w14:paraId="C9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Формулировка решения, поставленного на голосование:</w:t>
      </w:r>
    </w:p>
    <w:p w14:paraId="CA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______________________________________________________________</w:t>
      </w:r>
    </w:p>
    <w:p w14:paraId="CB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ГОЛОСУЮ:</w:t>
      </w:r>
    </w:p>
    <w:tbl>
      <w:tblPr>
        <w:tblStyle w:val="Style_1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2392"/>
        <w:gridCol w:w="2393"/>
        <w:gridCol w:w="2393"/>
        <w:gridCol w:w="2393"/>
      </w:tblGrid>
      <w:tr>
        <w:tc>
          <w:tcPr>
            <w:tcW w:type="dxa" w:w="23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C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23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D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«За»</w:t>
            </w:r>
          </w:p>
        </w:tc>
        <w:tc>
          <w:tcPr>
            <w:tcW w:type="dxa" w:w="23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E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«Против»</w:t>
            </w:r>
          </w:p>
        </w:tc>
        <w:tc>
          <w:tcPr>
            <w:tcW w:type="dxa" w:w="23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CF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«Воздержусь»</w:t>
            </w:r>
          </w:p>
          <w:p w14:paraId="D0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</w:tr>
      <w:tr>
        <w:tc>
          <w:tcPr>
            <w:tcW w:type="dxa" w:w="239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1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Варианты голосования (вариант голосования</w:t>
            </w:r>
          </w:p>
          <w:p w14:paraId="D2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отметить любым знаком)</w:t>
            </w:r>
          </w:p>
        </w:tc>
        <w:tc>
          <w:tcPr>
            <w:tcW w:type="dxa" w:w="23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3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23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4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  <w:tc>
          <w:tcPr>
            <w:tcW w:type="dxa" w:w="239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shd w:fill="auto" w:val="clear"/>
          </w:tcPr>
          <w:p w14:paraId="D5010000">
            <w:pPr>
              <w:spacing w:after="0"/>
              <w:ind/>
              <w:jc w:val="both"/>
              <w:rPr>
                <w:rFonts w:ascii="Times New Roman" w:hAnsi="Times New Roman"/>
                <w:sz w:val="22"/>
              </w:rPr>
            </w:pPr>
          </w:p>
        </w:tc>
      </w:tr>
    </w:tbl>
    <w:p w14:paraId="D6010000">
      <w:pPr>
        <w:spacing w:after="0"/>
        <w:ind/>
        <w:jc w:val="both"/>
        <w:rPr>
          <w:rFonts w:ascii="Times New Roman" w:hAnsi="Times New Roman"/>
          <w:sz w:val="22"/>
        </w:rPr>
      </w:pPr>
    </w:p>
    <w:p w14:paraId="D7010000">
      <w:pPr>
        <w:spacing w:after="0"/>
        <w:ind w:firstLine="708" w:left="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2"/>
        </w:rPr>
        <w:t xml:space="preserve">(число)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 xml:space="preserve">(подпись) </w:t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ab/>
      </w:r>
      <w:r>
        <w:rPr>
          <w:rFonts w:ascii="Times New Roman" w:hAnsi="Times New Roman"/>
          <w:sz w:val="22"/>
        </w:rPr>
        <w:t>(расшифровка подписи)</w:t>
      </w:r>
    </w:p>
    <w:p w14:paraId="D8010000">
      <w:pPr>
        <w:spacing w:after="0"/>
        <w:ind/>
        <w:jc w:val="right"/>
        <w:rPr>
          <w:rFonts w:ascii="Times New Roman" w:hAnsi="Times New Roman"/>
          <w:strike w:val="1"/>
          <w:color w:val="E46C0A"/>
          <w:sz w:val="22"/>
        </w:rPr>
      </w:pPr>
      <w:r>
        <w:rPr>
          <w:rFonts w:ascii="Times New Roman" w:hAnsi="Times New Roman"/>
          <w:sz w:val="22"/>
        </w:rPr>
        <w:br w:type="page"/>
      </w:r>
      <w:r>
        <w:rPr>
          <w:rFonts w:ascii="Times New Roman" w:hAnsi="Times New Roman"/>
          <w:sz w:val="22"/>
        </w:rPr>
        <w:t>Приложени</w:t>
      </w:r>
      <w:r>
        <w:rPr>
          <w:rFonts w:ascii="Times New Roman" w:hAnsi="Times New Roman"/>
          <w:color w:val="000000"/>
          <w:sz w:val="22"/>
        </w:rPr>
        <w:t>е</w:t>
      </w:r>
      <w:r>
        <w:rPr>
          <w:rFonts w:ascii="Times New Roman" w:hAnsi="Times New Roman"/>
          <w:color w:val="000000"/>
          <w:sz w:val="22"/>
        </w:rPr>
        <w:t xml:space="preserve"> 7</w:t>
      </w:r>
    </w:p>
    <w:p w14:paraId="D901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РЕГЛАМЕНТ РАБОТЫ</w:t>
      </w:r>
    </w:p>
    <w:p w14:paraId="DA010000">
      <w:pPr>
        <w:spacing w:after="0"/>
        <w:ind/>
        <w:jc w:val="center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 xml:space="preserve">Наблюдательного совета </w:t>
      </w:r>
      <w:r>
        <w:rPr>
          <w:rFonts w:ascii="Times New Roman" w:hAnsi="Times New Roman"/>
          <w:b w:val="1"/>
          <w:sz w:val="22"/>
        </w:rPr>
        <w:t>ГАПОУ СО «Полевской многопрофильный техникум им. В.И. Назарова»</w:t>
      </w:r>
    </w:p>
    <w:p w14:paraId="DB010000">
      <w:pPr>
        <w:spacing w:after="0"/>
        <w:ind/>
        <w:jc w:val="both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Продолжительность заседаний Наблюдательного совета</w:t>
      </w:r>
    </w:p>
    <w:p w14:paraId="DC010000">
      <w:pPr>
        <w:spacing w:after="0"/>
        <w:ind w:firstLine="708" w:left="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Заседания Наблюдательного сове</w:t>
      </w:r>
      <w:r>
        <w:rPr>
          <w:rFonts w:ascii="Times New Roman" w:hAnsi="Times New Roman"/>
          <w:sz w:val="22"/>
        </w:rPr>
        <w:t xml:space="preserve">та проводятся по согласованию с </w:t>
      </w:r>
      <w:r>
        <w:rPr>
          <w:rFonts w:ascii="Times New Roman" w:hAnsi="Times New Roman"/>
          <w:sz w:val="22"/>
        </w:rPr>
        <w:t>Председателем.</w:t>
      </w:r>
    </w:p>
    <w:p w14:paraId="DD010000">
      <w:pPr>
        <w:spacing w:after="0"/>
        <w:ind w:firstLine="708" w:left="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Время заседаний может быть</w:t>
      </w:r>
      <w:r>
        <w:rPr>
          <w:rFonts w:ascii="Times New Roman" w:hAnsi="Times New Roman"/>
          <w:sz w:val="22"/>
        </w:rPr>
        <w:t xml:space="preserve"> продлено протокольным решением </w:t>
      </w:r>
      <w:r>
        <w:rPr>
          <w:rFonts w:ascii="Times New Roman" w:hAnsi="Times New Roman"/>
          <w:sz w:val="22"/>
        </w:rPr>
        <w:t>Наблюдательного совета, как п</w:t>
      </w:r>
      <w:r>
        <w:rPr>
          <w:rFonts w:ascii="Times New Roman" w:hAnsi="Times New Roman"/>
          <w:sz w:val="22"/>
        </w:rPr>
        <w:t xml:space="preserve">равило, не более чем на 30 мин. </w:t>
      </w:r>
      <w:r>
        <w:rPr>
          <w:rFonts w:ascii="Times New Roman" w:hAnsi="Times New Roman"/>
          <w:sz w:val="22"/>
        </w:rPr>
        <w:t>В конце каждого заседания может отводиться до 15 мин для объявлений.</w:t>
      </w:r>
    </w:p>
    <w:p w14:paraId="DE010000">
      <w:pPr>
        <w:spacing w:after="0"/>
        <w:ind/>
        <w:jc w:val="both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Количество заседаний и перерыв в заседаниях Наблюдательного совета</w:t>
      </w:r>
    </w:p>
    <w:p w14:paraId="DF010000">
      <w:pPr>
        <w:spacing w:after="0"/>
        <w:ind w:firstLine="708" w:left="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В течение дня Наблюдательный</w:t>
      </w:r>
      <w:r>
        <w:rPr>
          <w:rFonts w:ascii="Times New Roman" w:hAnsi="Times New Roman"/>
          <w:sz w:val="22"/>
        </w:rPr>
        <w:t xml:space="preserve"> совет проводит одно заседание. </w:t>
      </w:r>
      <w:r>
        <w:rPr>
          <w:rFonts w:ascii="Times New Roman" w:hAnsi="Times New Roman"/>
          <w:sz w:val="22"/>
        </w:rPr>
        <w:t xml:space="preserve">При необходимости продлить заседание </w:t>
      </w:r>
      <w:r>
        <w:rPr>
          <w:rFonts w:ascii="Times New Roman" w:hAnsi="Times New Roman"/>
          <w:sz w:val="22"/>
        </w:rPr>
        <w:t xml:space="preserve">на срок свыше одного дня каждое </w:t>
      </w:r>
      <w:r>
        <w:rPr>
          <w:rFonts w:ascii="Times New Roman" w:hAnsi="Times New Roman"/>
          <w:sz w:val="22"/>
        </w:rPr>
        <w:t>последующее заседание должно провод</w:t>
      </w:r>
      <w:r>
        <w:rPr>
          <w:rFonts w:ascii="Times New Roman" w:hAnsi="Times New Roman"/>
          <w:sz w:val="22"/>
        </w:rPr>
        <w:t xml:space="preserve">иться в день, следующий за днем </w:t>
      </w:r>
      <w:r>
        <w:rPr>
          <w:rFonts w:ascii="Times New Roman" w:hAnsi="Times New Roman"/>
          <w:sz w:val="22"/>
        </w:rPr>
        <w:t>пред</w:t>
      </w:r>
      <w:r>
        <w:rPr>
          <w:rFonts w:ascii="Times New Roman" w:hAnsi="Times New Roman"/>
          <w:sz w:val="22"/>
        </w:rPr>
        <w:t xml:space="preserve">ыдущего заседания. </w:t>
      </w:r>
      <w:r>
        <w:rPr>
          <w:rFonts w:ascii="Times New Roman" w:hAnsi="Times New Roman"/>
          <w:sz w:val="22"/>
        </w:rPr>
        <w:t>В исключительных случаях по р</w:t>
      </w:r>
      <w:r>
        <w:rPr>
          <w:rFonts w:ascii="Times New Roman" w:hAnsi="Times New Roman"/>
          <w:sz w:val="22"/>
        </w:rPr>
        <w:t xml:space="preserve">ешению Наблюдательного совета в </w:t>
      </w:r>
      <w:r>
        <w:rPr>
          <w:rFonts w:ascii="Times New Roman" w:hAnsi="Times New Roman"/>
          <w:sz w:val="22"/>
        </w:rPr>
        <w:t>заседаниях может быть объявлен перерыв, к</w:t>
      </w:r>
      <w:r>
        <w:rPr>
          <w:rFonts w:ascii="Times New Roman" w:hAnsi="Times New Roman"/>
          <w:sz w:val="22"/>
        </w:rPr>
        <w:t xml:space="preserve">оторый не должен превышать один </w:t>
      </w:r>
      <w:r>
        <w:rPr>
          <w:rFonts w:ascii="Times New Roman" w:hAnsi="Times New Roman"/>
          <w:sz w:val="22"/>
        </w:rPr>
        <w:t>рабочий день.</w:t>
      </w:r>
    </w:p>
    <w:p w14:paraId="E0010000">
      <w:pPr>
        <w:spacing w:after="0"/>
        <w:ind/>
        <w:jc w:val="both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Продолжительность выступлений на заседании Наблюдательного совета</w:t>
      </w:r>
    </w:p>
    <w:p w14:paraId="E1010000">
      <w:pPr>
        <w:spacing w:after="0"/>
        <w:ind w:firstLine="708" w:left="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Регламентируется следующая продолжительность выступлений:</w:t>
      </w:r>
    </w:p>
    <w:p w14:paraId="E2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 с докладом и содокладом – до 15 мин;</w:t>
      </w:r>
    </w:p>
    <w:p w14:paraId="E3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 в прениях – до 5 мин;</w:t>
      </w:r>
    </w:p>
    <w:p w14:paraId="E4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 в пункте повестки дня «Разное» – до 3 мин;</w:t>
      </w:r>
    </w:p>
    <w:p w14:paraId="E5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 по кандидатурам, мотивам го</w:t>
      </w:r>
      <w:r>
        <w:rPr>
          <w:rFonts w:ascii="Times New Roman" w:hAnsi="Times New Roman"/>
          <w:sz w:val="22"/>
        </w:rPr>
        <w:t xml:space="preserve">лосования, порядку ведения, для </w:t>
      </w:r>
      <w:r>
        <w:rPr>
          <w:rFonts w:ascii="Times New Roman" w:hAnsi="Times New Roman"/>
          <w:sz w:val="22"/>
        </w:rPr>
        <w:t>заявления сообщений, аргументации по поправкам – до 1 мин.</w:t>
      </w:r>
    </w:p>
    <w:p w14:paraId="E6010000">
      <w:pPr>
        <w:spacing w:after="0"/>
        <w:ind w:firstLine="708" w:left="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По просьбе выступающего время в</w:t>
      </w:r>
      <w:r>
        <w:rPr>
          <w:rFonts w:ascii="Times New Roman" w:hAnsi="Times New Roman"/>
          <w:sz w:val="22"/>
        </w:rPr>
        <w:t xml:space="preserve">ыступления может быть увеличено </w:t>
      </w:r>
      <w:r>
        <w:rPr>
          <w:rFonts w:ascii="Times New Roman" w:hAnsi="Times New Roman"/>
          <w:sz w:val="22"/>
        </w:rPr>
        <w:t>(протокольным решением либо без голосов</w:t>
      </w:r>
      <w:r>
        <w:rPr>
          <w:rFonts w:ascii="Times New Roman" w:hAnsi="Times New Roman"/>
          <w:sz w:val="22"/>
        </w:rPr>
        <w:t xml:space="preserve">ания при отсутствии возражающих </w:t>
      </w:r>
      <w:r>
        <w:rPr>
          <w:rFonts w:ascii="Times New Roman" w:hAnsi="Times New Roman"/>
          <w:sz w:val="22"/>
        </w:rPr>
        <w:t>членов).</w:t>
      </w:r>
    </w:p>
    <w:p w14:paraId="E7010000">
      <w:pPr>
        <w:spacing w:after="0"/>
        <w:ind/>
        <w:jc w:val="both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Продолжительность этапов рас</w:t>
      </w:r>
      <w:r>
        <w:rPr>
          <w:rFonts w:ascii="Times New Roman" w:hAnsi="Times New Roman"/>
          <w:b w:val="1"/>
          <w:sz w:val="22"/>
        </w:rPr>
        <w:t xml:space="preserve">смотрения вопросов повестки дня </w:t>
      </w:r>
      <w:r>
        <w:rPr>
          <w:rFonts w:ascii="Times New Roman" w:hAnsi="Times New Roman"/>
          <w:b w:val="1"/>
          <w:sz w:val="22"/>
        </w:rPr>
        <w:t>заседания Наблюдательного совета</w:t>
      </w:r>
    </w:p>
    <w:p w14:paraId="E8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Общий лимит времени:</w:t>
      </w:r>
    </w:p>
    <w:p w14:paraId="E9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 на вопросы к докладчику и содокладчику – 10 мин;</w:t>
      </w:r>
    </w:p>
    <w:p w14:paraId="EA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 прения – 30 мин;</w:t>
      </w:r>
    </w:p>
    <w:p w14:paraId="EB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 рассмотрение поправок – 30 мин;</w:t>
      </w:r>
    </w:p>
    <w:p w14:paraId="EC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 дебаты по порядку ведения – 5 мин;</w:t>
      </w:r>
    </w:p>
    <w:p w14:paraId="ED010000">
      <w:pPr>
        <w:spacing w:after="0"/>
        <w:ind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 выступления по мотивам голосования – 10 мин.</w:t>
      </w:r>
    </w:p>
    <w:p w14:paraId="EE010000">
      <w:pPr>
        <w:spacing w:after="0"/>
        <w:ind w:firstLine="708" w:left="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В исключительных случаях общий лимит времени может быть изме</w:t>
      </w:r>
      <w:r>
        <w:rPr>
          <w:rFonts w:ascii="Times New Roman" w:hAnsi="Times New Roman"/>
          <w:sz w:val="22"/>
        </w:rPr>
        <w:t xml:space="preserve">нен </w:t>
      </w:r>
      <w:r>
        <w:rPr>
          <w:rFonts w:ascii="Times New Roman" w:hAnsi="Times New Roman"/>
          <w:sz w:val="22"/>
        </w:rPr>
        <w:t>протокольным решением Наблюдательного совета.</w:t>
      </w:r>
    </w:p>
    <w:p w14:paraId="EF010000">
      <w:pPr>
        <w:spacing w:after="0"/>
        <w:ind/>
        <w:jc w:val="both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Отсутствие членов на заседании Наблюдательного совета</w:t>
      </w:r>
    </w:p>
    <w:p w14:paraId="F0010000">
      <w:pPr>
        <w:spacing w:after="0"/>
        <w:ind w:firstLine="708" w:left="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 xml:space="preserve">Уважительными причинами отсутствия </w:t>
      </w:r>
      <w:r>
        <w:rPr>
          <w:rFonts w:ascii="Times New Roman" w:hAnsi="Times New Roman"/>
          <w:sz w:val="22"/>
        </w:rPr>
        <w:t xml:space="preserve">члена Наблюдательного совета на </w:t>
      </w:r>
      <w:r>
        <w:rPr>
          <w:rFonts w:ascii="Times New Roman" w:hAnsi="Times New Roman"/>
          <w:sz w:val="22"/>
        </w:rPr>
        <w:t>заседании являются: документально подтвер</w:t>
      </w:r>
      <w:r>
        <w:rPr>
          <w:rFonts w:ascii="Times New Roman" w:hAnsi="Times New Roman"/>
          <w:sz w:val="22"/>
        </w:rPr>
        <w:t xml:space="preserve">жденные болезнь, командировка,  </w:t>
      </w:r>
      <w:r>
        <w:rPr>
          <w:rFonts w:ascii="Times New Roman" w:hAnsi="Times New Roman"/>
          <w:sz w:val="22"/>
        </w:rPr>
        <w:t>отпуск и иные причины, отнесенные к ува</w:t>
      </w:r>
      <w:r>
        <w:rPr>
          <w:rFonts w:ascii="Times New Roman" w:hAnsi="Times New Roman"/>
          <w:sz w:val="22"/>
        </w:rPr>
        <w:t xml:space="preserve">жительным протокольным решением </w:t>
      </w:r>
      <w:r>
        <w:rPr>
          <w:rFonts w:ascii="Times New Roman" w:hAnsi="Times New Roman"/>
          <w:sz w:val="22"/>
        </w:rPr>
        <w:t>Наблюдательного совета.</w:t>
      </w:r>
    </w:p>
    <w:p w14:paraId="F1010000">
      <w:pPr>
        <w:spacing w:after="0"/>
        <w:ind/>
        <w:jc w:val="both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Количество и порядок выступлений по рассматриваемому вопросу</w:t>
      </w:r>
    </w:p>
    <w:p w14:paraId="F2010000">
      <w:pPr>
        <w:spacing w:after="0"/>
        <w:ind w:firstLine="708" w:left="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Член Наблюдательного совета имеет прав</w:t>
      </w:r>
      <w:r>
        <w:rPr>
          <w:rFonts w:ascii="Times New Roman" w:hAnsi="Times New Roman"/>
          <w:sz w:val="22"/>
        </w:rPr>
        <w:t xml:space="preserve">о выступить по одному и тому же </w:t>
      </w:r>
      <w:r>
        <w:rPr>
          <w:rFonts w:ascii="Times New Roman" w:hAnsi="Times New Roman"/>
          <w:sz w:val="22"/>
        </w:rPr>
        <w:t>вопросу не свыше двух раз на одном засе</w:t>
      </w:r>
      <w:r>
        <w:rPr>
          <w:rFonts w:ascii="Times New Roman" w:hAnsi="Times New Roman"/>
          <w:sz w:val="22"/>
        </w:rPr>
        <w:t xml:space="preserve">дании, а более – на основании </w:t>
      </w:r>
      <w:r>
        <w:rPr>
          <w:rFonts w:ascii="Times New Roman" w:hAnsi="Times New Roman"/>
          <w:sz w:val="22"/>
        </w:rPr>
        <w:t xml:space="preserve">протокольного </w:t>
      </w:r>
      <w:r>
        <w:rPr>
          <w:rFonts w:ascii="Times New Roman" w:hAnsi="Times New Roman"/>
          <w:sz w:val="22"/>
        </w:rPr>
        <w:t xml:space="preserve">решения Наблюдательного совета. </w:t>
      </w:r>
      <w:r>
        <w:rPr>
          <w:rFonts w:ascii="Times New Roman" w:hAnsi="Times New Roman"/>
          <w:sz w:val="22"/>
        </w:rPr>
        <w:t>На заседаниях Наблюдательно</w:t>
      </w:r>
      <w:r>
        <w:rPr>
          <w:rFonts w:ascii="Times New Roman" w:hAnsi="Times New Roman"/>
          <w:sz w:val="22"/>
        </w:rPr>
        <w:t xml:space="preserve">го совета слово для выступления </w:t>
      </w:r>
      <w:r>
        <w:rPr>
          <w:rFonts w:ascii="Times New Roman" w:hAnsi="Times New Roman"/>
          <w:sz w:val="22"/>
        </w:rPr>
        <w:t>предоставляется Председателем в порядке по</w:t>
      </w:r>
      <w:r>
        <w:rPr>
          <w:rFonts w:ascii="Times New Roman" w:hAnsi="Times New Roman"/>
          <w:sz w:val="22"/>
        </w:rPr>
        <w:t xml:space="preserve">ступления письменных или устных </w:t>
      </w:r>
      <w:r>
        <w:rPr>
          <w:rFonts w:ascii="Times New Roman" w:hAnsi="Times New Roman"/>
          <w:sz w:val="22"/>
        </w:rPr>
        <w:t>заявлений.</w:t>
      </w:r>
    </w:p>
    <w:p w14:paraId="F3010000">
      <w:pPr>
        <w:spacing w:after="0"/>
        <w:ind/>
        <w:jc w:val="both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Обеспечение порядка на заседании Наблюдательного совета</w:t>
      </w:r>
    </w:p>
    <w:p w14:paraId="F4010000">
      <w:pPr>
        <w:spacing w:after="0"/>
        <w:ind w:firstLine="708" w:left="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В случае нарушения порядка на з</w:t>
      </w:r>
      <w:r>
        <w:rPr>
          <w:rFonts w:ascii="Times New Roman" w:hAnsi="Times New Roman"/>
          <w:sz w:val="22"/>
        </w:rPr>
        <w:t xml:space="preserve">аседании Наблюдательного совета </w:t>
      </w:r>
      <w:r>
        <w:rPr>
          <w:rFonts w:ascii="Times New Roman" w:hAnsi="Times New Roman"/>
          <w:sz w:val="22"/>
        </w:rPr>
        <w:t>Председатель обязан принять меры к пресе</w:t>
      </w:r>
      <w:r>
        <w:rPr>
          <w:rFonts w:ascii="Times New Roman" w:hAnsi="Times New Roman"/>
          <w:sz w:val="22"/>
        </w:rPr>
        <w:t xml:space="preserve">чению таких нарушений. В случае </w:t>
      </w:r>
      <w:r>
        <w:rPr>
          <w:rFonts w:ascii="Times New Roman" w:hAnsi="Times New Roman"/>
          <w:sz w:val="22"/>
        </w:rPr>
        <w:t>невозможности пресечения нарушения порядка</w:t>
      </w:r>
      <w:r>
        <w:rPr>
          <w:rFonts w:ascii="Times New Roman" w:hAnsi="Times New Roman"/>
          <w:sz w:val="22"/>
        </w:rPr>
        <w:t xml:space="preserve"> Председатель объявляет перерыв </w:t>
      </w:r>
      <w:r>
        <w:rPr>
          <w:rFonts w:ascii="Times New Roman" w:hAnsi="Times New Roman"/>
          <w:sz w:val="22"/>
        </w:rPr>
        <w:t>и покидает свое место. При этом заседание счита</w:t>
      </w:r>
      <w:r>
        <w:rPr>
          <w:rFonts w:ascii="Times New Roman" w:hAnsi="Times New Roman"/>
          <w:sz w:val="22"/>
        </w:rPr>
        <w:t xml:space="preserve">ется прерванным на 10 мин. Если </w:t>
      </w:r>
      <w:r>
        <w:rPr>
          <w:rFonts w:ascii="Times New Roman" w:hAnsi="Times New Roman"/>
          <w:sz w:val="22"/>
        </w:rPr>
        <w:t xml:space="preserve">по возобновлении заседания шум </w:t>
      </w:r>
      <w:r>
        <w:rPr>
          <w:rFonts w:ascii="Times New Roman" w:hAnsi="Times New Roman"/>
          <w:sz w:val="22"/>
        </w:rPr>
        <w:t xml:space="preserve">или беспорядок продолжаются, то </w:t>
      </w:r>
      <w:r>
        <w:rPr>
          <w:rFonts w:ascii="Times New Roman" w:hAnsi="Times New Roman"/>
          <w:sz w:val="22"/>
        </w:rPr>
        <w:t>председательствующий вправе объявить заседание закрытым.</w:t>
      </w:r>
    </w:p>
    <w:p w14:paraId="F5010000">
      <w:pPr>
        <w:spacing w:after="0"/>
        <w:ind/>
        <w:jc w:val="both"/>
        <w:rPr>
          <w:rFonts w:ascii="Times New Roman" w:hAnsi="Times New Roman"/>
          <w:b w:val="1"/>
          <w:sz w:val="22"/>
        </w:rPr>
      </w:pPr>
      <w:r>
        <w:rPr>
          <w:rFonts w:ascii="Times New Roman" w:hAnsi="Times New Roman"/>
          <w:b w:val="1"/>
          <w:sz w:val="22"/>
        </w:rPr>
        <w:t>Порядок внесения изменений в регламент Наблюдательного совета</w:t>
      </w:r>
    </w:p>
    <w:p w14:paraId="F6010000">
      <w:pPr>
        <w:spacing w:after="0"/>
        <w:ind w:firstLine="708" w:left="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Предложение о внесении изменений в регла</w:t>
      </w:r>
      <w:r>
        <w:rPr>
          <w:rFonts w:ascii="Times New Roman" w:hAnsi="Times New Roman"/>
          <w:sz w:val="22"/>
        </w:rPr>
        <w:t xml:space="preserve">мент, поддержанное не менее чем </w:t>
      </w:r>
      <w:r>
        <w:rPr>
          <w:rFonts w:ascii="Times New Roman" w:hAnsi="Times New Roman"/>
          <w:sz w:val="22"/>
        </w:rPr>
        <w:t>1/3 членов от их установленного числа для Наблю</w:t>
      </w:r>
      <w:r>
        <w:rPr>
          <w:rFonts w:ascii="Times New Roman" w:hAnsi="Times New Roman"/>
          <w:sz w:val="22"/>
        </w:rPr>
        <w:t xml:space="preserve">дательного совета, включается в </w:t>
      </w:r>
      <w:r>
        <w:rPr>
          <w:rFonts w:ascii="Times New Roman" w:hAnsi="Times New Roman"/>
          <w:sz w:val="22"/>
        </w:rPr>
        <w:t>повестку дня заседания без голосования и р</w:t>
      </w:r>
      <w:r>
        <w:rPr>
          <w:rFonts w:ascii="Times New Roman" w:hAnsi="Times New Roman"/>
          <w:sz w:val="22"/>
        </w:rPr>
        <w:t xml:space="preserve">ассматривается в первоочередном </w:t>
      </w:r>
      <w:r>
        <w:rPr>
          <w:rFonts w:ascii="Times New Roman" w:hAnsi="Times New Roman"/>
          <w:sz w:val="22"/>
        </w:rPr>
        <w:t>порядке, если оно поступило не позднее пяти рабочих дней до начала заседания.</w:t>
      </w:r>
    </w:p>
    <w:p w14:paraId="F7010000">
      <w:pPr>
        <w:spacing w:after="0" w:line="240" w:lineRule="auto"/>
        <w:ind w:firstLine="708" w:left="0"/>
        <w:jc w:val="both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Решение о внесении изменений в р</w:t>
      </w:r>
      <w:r>
        <w:rPr>
          <w:rFonts w:ascii="Times New Roman" w:hAnsi="Times New Roman"/>
          <w:sz w:val="22"/>
        </w:rPr>
        <w:t xml:space="preserve">егламент Наблюдательным советом </w:t>
      </w:r>
      <w:r>
        <w:rPr>
          <w:rFonts w:ascii="Times New Roman" w:hAnsi="Times New Roman"/>
          <w:sz w:val="22"/>
        </w:rPr>
        <w:t>нового состава может быть предложено не ран</w:t>
      </w:r>
      <w:r>
        <w:rPr>
          <w:rFonts w:ascii="Times New Roman" w:hAnsi="Times New Roman"/>
          <w:sz w:val="22"/>
        </w:rPr>
        <w:t xml:space="preserve">ее чем через 3 месяца после его </w:t>
      </w:r>
      <w:r>
        <w:rPr>
          <w:rFonts w:ascii="Times New Roman" w:hAnsi="Times New Roman"/>
          <w:sz w:val="22"/>
        </w:rPr>
        <w:t>формирования в полном составе.</w:t>
      </w:r>
    </w:p>
    <w:sectPr>
      <w:pgSz w:h="16848" w:orient="portrait" w:w="11908"/>
      <w:pgMar w:bottom="567" w:footer="708" w:gutter="0" w:header="708" w:left="567" w:right="850" w:top="567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Calibri" w:hAnsi="Calibri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pPr>
      <w:spacing w:after="200" w:line="276" w:lineRule="auto"/>
      <w:ind/>
    </w:pPr>
    <w:rPr>
      <w:sz w:val="22"/>
    </w:rPr>
  </w:style>
  <w:style w:default="1" w:styleId="Style_2_ch" w:type="character">
    <w:name w:val="Normal"/>
    <w:link w:val="Style_2"/>
    <w:rPr>
      <w:sz w:val="22"/>
    </w:rPr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next w:val="Style_2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2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2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2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toc 1"/>
    <w:next w:val="Style_2"/>
    <w:link w:val="Style_13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3_ch" w:type="character">
    <w:name w:val="toc 1"/>
    <w:link w:val="Style_13"/>
    <w:rPr>
      <w:rFonts w:ascii="XO Thames" w:hAnsi="XO Thames"/>
      <w:b w:val="1"/>
      <w:sz w:val="28"/>
    </w:rPr>
  </w:style>
  <w:style w:styleId="Style_14" w:type="paragraph">
    <w:name w:val="Header and Footer"/>
    <w:link w:val="Style_14_ch"/>
    <w:pPr>
      <w:spacing w:line="240" w:lineRule="auto"/>
      <w:ind/>
      <w:jc w:val="both"/>
    </w:pPr>
    <w:rPr>
      <w:rFonts w:ascii="XO Thames" w:hAnsi="XO Thames"/>
      <w:sz w:val="20"/>
    </w:rPr>
  </w:style>
  <w:style w:styleId="Style_14_ch" w:type="character">
    <w:name w:val="Header and Footer"/>
    <w:link w:val="Style_14"/>
    <w:rPr>
      <w:rFonts w:ascii="XO Thames" w:hAnsi="XO Thames"/>
      <w:sz w:val="20"/>
    </w:rPr>
  </w:style>
  <w:style w:styleId="Style_15" w:type="paragraph">
    <w:name w:val="toc 9"/>
    <w:next w:val="Style_2"/>
    <w:link w:val="Style_15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5_ch" w:type="character">
    <w:name w:val="toc 9"/>
    <w:link w:val="Style_15"/>
    <w:rPr>
      <w:rFonts w:ascii="XO Thames" w:hAnsi="XO Thames"/>
      <w:sz w:val="28"/>
    </w:rPr>
  </w:style>
  <w:style w:styleId="Style_16" w:type="paragraph">
    <w:name w:val="Balloon Text"/>
    <w:basedOn w:val="Style_2"/>
    <w:link w:val="Style_16_ch"/>
    <w:pPr>
      <w:spacing w:after="0" w:line="240" w:lineRule="auto"/>
      <w:ind/>
    </w:pPr>
    <w:rPr>
      <w:rFonts w:ascii="Tahoma" w:hAnsi="Tahoma"/>
      <w:sz w:val="16"/>
    </w:rPr>
  </w:style>
  <w:style w:styleId="Style_16_ch" w:type="character">
    <w:name w:val="Balloon Text"/>
    <w:basedOn w:val="Style_2_ch"/>
    <w:link w:val="Style_16"/>
    <w:rPr>
      <w:rFonts w:ascii="Tahoma" w:hAnsi="Tahoma"/>
      <w:sz w:val="16"/>
    </w:rPr>
  </w:style>
  <w:style w:styleId="Style_17" w:type="paragraph">
    <w:name w:val="toc 8"/>
    <w:next w:val="Style_2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2"/>
    <w:link w:val="Style_1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Default Paragraph Font"/>
    <w:link w:val="Style_19_ch"/>
  </w:style>
  <w:style w:styleId="Style_19_ch" w:type="character">
    <w:name w:val="Default Paragraph Font"/>
    <w:link w:val="Style_19"/>
  </w:style>
  <w:style w:styleId="Style_20" w:type="paragraph">
    <w:name w:val="Subtitle"/>
    <w:next w:val="Style_2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Title"/>
    <w:next w:val="Style_2"/>
    <w:link w:val="Style_21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1_ch" w:type="character">
    <w:name w:val="Title"/>
    <w:link w:val="Style_21"/>
    <w:rPr>
      <w:rFonts w:ascii="XO Thames" w:hAnsi="XO Thames"/>
      <w:b w:val="1"/>
      <w:caps w:val="1"/>
      <w:sz w:val="40"/>
    </w:rPr>
  </w:style>
  <w:style w:styleId="Style_22" w:type="paragraph">
    <w:name w:val="heading 4"/>
    <w:next w:val="Style_2"/>
    <w:link w:val="Style_22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2_ch" w:type="character">
    <w:name w:val="heading 4"/>
    <w:link w:val="Style_22"/>
    <w:rPr>
      <w:rFonts w:ascii="XO Thames" w:hAnsi="XO Thames"/>
      <w:b w:val="1"/>
      <w:sz w:val="24"/>
    </w:rPr>
  </w:style>
  <w:style w:styleId="Style_23" w:type="paragraph">
    <w:name w:val="heading 2"/>
    <w:next w:val="Style_2"/>
    <w:link w:val="Style_23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3_ch" w:type="character">
    <w:name w:val="heading 2"/>
    <w:link w:val="Style_23"/>
    <w:rPr>
      <w:rFonts w:ascii="XO Thames" w:hAnsi="XO Thames"/>
      <w:b w:val="1"/>
      <w:sz w:val="28"/>
    </w:rPr>
  </w:style>
  <w:style w:styleId="Style_24" w:type="table">
    <w:name w:val="Table Grid"/>
    <w:basedOn w:val="Style_1"/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MyOffice-CoreFramework-Windows/29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2025-10-23T15:54:44Z</dcterms:modified>
</cp:coreProperties>
</file>